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D8D6" w14:textId="02FB0A8C" w:rsidR="395E631F" w:rsidRDefault="395E631F" w:rsidP="395E631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2C650C3" wp14:editId="01D58906">
            <wp:extent cx="4572000" cy="1057275"/>
            <wp:effectExtent l="0" t="0" r="0" b="0"/>
            <wp:docPr id="9624870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413" w14:textId="29C7C2BB" w:rsidR="395E631F" w:rsidRDefault="395E631F" w:rsidP="395E631F">
      <w:pPr>
        <w:jc w:val="center"/>
        <w:rPr>
          <w:b/>
          <w:bCs/>
          <w:u w:val="single"/>
        </w:rPr>
      </w:pPr>
      <w:r w:rsidRPr="395E631F">
        <w:rPr>
          <w:b/>
          <w:bCs/>
          <w:u w:val="single"/>
        </w:rPr>
        <w:t>Year 7 Premium Plan 2017-18</w:t>
      </w:r>
    </w:p>
    <w:p w14:paraId="7F0846B4" w14:textId="2EA18EA1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Number of pupils and Year 7 Premium received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09"/>
      </w:tblGrid>
      <w:tr w:rsidR="00AD3C03" w14:paraId="2248DF7B" w14:textId="77777777" w:rsidTr="00AD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FF00"/>
          </w:tcPr>
          <w:p w14:paraId="78A17A00" w14:textId="3ACE47DE" w:rsidR="00AD3C03" w:rsidRDefault="00AD3C03" w:rsidP="395E631F">
            <w:pPr>
              <w:jc w:val="center"/>
              <w:rPr>
                <w:u w:val="single"/>
              </w:rPr>
            </w:pPr>
            <w:r>
              <w:rPr>
                <w:b w:val="0"/>
                <w:bCs w:val="0"/>
              </w:rPr>
              <w:t>Number of pupils on roll</w:t>
            </w:r>
          </w:p>
        </w:tc>
        <w:tc>
          <w:tcPr>
            <w:tcW w:w="3111" w:type="dxa"/>
            <w:shd w:val="clear" w:color="auto" w:fill="FFFF00"/>
          </w:tcPr>
          <w:p w14:paraId="79AE2AAB" w14:textId="44B2106D" w:rsidR="00AD3C03" w:rsidRDefault="00AD3C03" w:rsidP="00AD3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number Y7 pupils on October census for calculation of premium</w:t>
            </w:r>
          </w:p>
        </w:tc>
        <w:tc>
          <w:tcPr>
            <w:tcW w:w="3109" w:type="dxa"/>
            <w:shd w:val="clear" w:color="auto" w:fill="FFFF00"/>
          </w:tcPr>
          <w:p w14:paraId="113C767F" w14:textId="09D44CD8" w:rsidR="00AD3C03" w:rsidRDefault="00AD3C03" w:rsidP="395E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amount of Y7 Catch up funding forecast</w:t>
            </w:r>
          </w:p>
        </w:tc>
      </w:tr>
      <w:tr w:rsidR="00AD3C03" w14:paraId="5DDD3D49" w14:textId="77777777" w:rsidTr="00AD3C0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07693CF" w14:textId="218197E6" w:rsidR="00AD3C03" w:rsidRDefault="00AD3C03" w:rsidP="395E631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  <w:p w14:paraId="55150160" w14:textId="1CF086AC" w:rsidR="00AD3C03" w:rsidRDefault="00AD3C03" w:rsidP="395E631F">
            <w:pPr>
              <w:rPr>
                <w:u w:val="single"/>
              </w:rPr>
            </w:pPr>
          </w:p>
        </w:tc>
        <w:tc>
          <w:tcPr>
            <w:tcW w:w="3111" w:type="dxa"/>
          </w:tcPr>
          <w:p w14:paraId="03169022" w14:textId="1FA3999C" w:rsidR="00AD3C03" w:rsidRPr="00AD3C03" w:rsidRDefault="00AD3C03" w:rsidP="395E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3C03">
              <w:rPr>
                <w:bCs/>
              </w:rPr>
              <w:t>17</w:t>
            </w:r>
          </w:p>
        </w:tc>
        <w:tc>
          <w:tcPr>
            <w:tcW w:w="3109" w:type="dxa"/>
          </w:tcPr>
          <w:p w14:paraId="6D6F536D" w14:textId="1014C7B0" w:rsidR="00AD3C03" w:rsidRDefault="00AD3C03" w:rsidP="395E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£7,083</w:t>
            </w:r>
          </w:p>
        </w:tc>
      </w:tr>
    </w:tbl>
    <w:p w14:paraId="7CE65B1A" w14:textId="7701A0C0" w:rsidR="395E631F" w:rsidRDefault="395E631F" w:rsidP="395E631F">
      <w:pPr>
        <w:jc w:val="center"/>
        <w:rPr>
          <w:b/>
          <w:bCs/>
          <w:u w:val="single"/>
        </w:rPr>
      </w:pPr>
    </w:p>
    <w:p w14:paraId="75AB0ECB" w14:textId="0AF4D08D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Planned use of Y7 Premium 2017-18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14:paraId="78CBF93A" w14:textId="77777777" w:rsidTr="65A4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</w:tcPr>
          <w:p w14:paraId="11C65E79" w14:textId="01086C4E" w:rsidR="395E631F" w:rsidRDefault="65A46C1B" w:rsidP="65A46C1B">
            <w:pPr>
              <w:spacing w:after="160" w:line="259" w:lineRule="auto"/>
              <w:rPr>
                <w:u w:val="single"/>
              </w:rPr>
            </w:pPr>
            <w:r>
              <w:rPr>
                <w:b w:val="0"/>
                <w:bCs w:val="0"/>
              </w:rPr>
              <w:t>Objectives</w:t>
            </w:r>
          </w:p>
        </w:tc>
        <w:tc>
          <w:tcPr>
            <w:tcW w:w="1755" w:type="dxa"/>
            <w:shd w:val="clear" w:color="auto" w:fill="FFFF00"/>
          </w:tcPr>
          <w:p w14:paraId="5F863F69" w14:textId="317C354F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315" w:type="dxa"/>
            <w:shd w:val="clear" w:color="auto" w:fill="FFFF00"/>
          </w:tcPr>
          <w:p w14:paraId="1D2D7017" w14:textId="3C783192" w:rsidR="395E631F" w:rsidRDefault="65A46C1B" w:rsidP="65A46C1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Strategies</w:t>
            </w:r>
          </w:p>
        </w:tc>
        <w:tc>
          <w:tcPr>
            <w:tcW w:w="2340" w:type="dxa"/>
            <w:shd w:val="clear" w:color="auto" w:fill="FFFF00"/>
          </w:tcPr>
          <w:p w14:paraId="275DE27B" w14:textId="37375916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Impact/ Outcome</w:t>
            </w:r>
          </w:p>
        </w:tc>
      </w:tr>
      <w:tr w:rsidR="395E631F" w14:paraId="781408DA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16F42EB" w14:textId="682BA6CA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literacy skills</w:t>
            </w:r>
          </w:p>
        </w:tc>
        <w:tc>
          <w:tcPr>
            <w:tcW w:w="1755" w:type="dxa"/>
          </w:tcPr>
          <w:p w14:paraId="7EF3AB1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1555C698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0A83A141" w14:textId="712BC719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AEBB09" w14:textId="6026F535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 Centre</w:t>
            </w:r>
          </w:p>
          <w:p w14:paraId="0BA5CEE4" w14:textId="26B06623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01359C08" w14:textId="5018B2E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tuition – 1:1 working in the Learning Resource </w:t>
            </w:r>
            <w:proofErr w:type="spellStart"/>
            <w:r>
              <w:t>centre</w:t>
            </w:r>
            <w:proofErr w:type="spellEnd"/>
            <w:r>
              <w:t xml:space="preserve"> on developing their reading skills</w:t>
            </w:r>
          </w:p>
          <w:p w14:paraId="7A0710CC" w14:textId="34B7654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improve their reading skills through the package </w:t>
            </w:r>
            <w:r w:rsidRPr="65A46C1B">
              <w:rPr>
                <w:i/>
                <w:iCs/>
              </w:rPr>
              <w:t>Accelerated Reader</w:t>
            </w:r>
            <w:r>
              <w:t xml:space="preserve"> </w:t>
            </w:r>
          </w:p>
          <w:p w14:paraId="19846F62" w14:textId="7F292FC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reading across the school by introducing a teacher led </w:t>
            </w:r>
            <w:r w:rsidRPr="65A46C1B">
              <w:rPr>
                <w:i/>
                <w:iCs/>
              </w:rPr>
              <w:t>AR</w:t>
            </w:r>
            <w:r>
              <w:t xml:space="preserve"> lesson once a week to all classes</w:t>
            </w:r>
          </w:p>
          <w:p w14:paraId="4261513F" w14:textId="3DFC1B6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57B83166" w14:textId="661A7833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3BC41326" w14:textId="7A766CC9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F6A8ABF" w14:textId="197C9034" w:rsidR="395E631F" w:rsidRDefault="395E631F" w:rsidP="65A46C1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22B59C1" w14:textId="23F73AA0" w:rsidR="00567311" w:rsidRDefault="00567311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u w:val="single"/>
              </w:rPr>
              <w:t>-</w:t>
            </w:r>
            <w:r>
              <w:rPr>
                <w:bCs/>
              </w:rPr>
              <w:t>Literacy</w:t>
            </w:r>
            <w:r w:rsidRPr="00D874DE">
              <w:rPr>
                <w:bCs/>
              </w:rPr>
              <w:t xml:space="preserve"> additional support</w:t>
            </w:r>
            <w:r>
              <w:rPr>
                <w:bCs/>
              </w:rPr>
              <w:t xml:space="preserve"> provided by VG in Learning Resource if required.</w:t>
            </w:r>
          </w:p>
          <w:p w14:paraId="673D6F5E" w14:textId="77777777" w:rsidR="00567311" w:rsidRPr="00567311" w:rsidRDefault="00567311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bCs/>
              </w:rPr>
              <w:t>-</w:t>
            </w:r>
            <w:r w:rsidRPr="00567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pupils are timetabled with short 1:1 reading sessions in class or in the Learning Resource</w:t>
            </w:r>
          </w:p>
          <w:p w14:paraId="0FD7314B" w14:textId="77777777" w:rsidR="00567311" w:rsidRDefault="00567311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Monitor Accelerated Reading data Centre. Pupils each have their own reading book in school. Also each pupil was given their own reading book as a Christmas present from school </w:t>
            </w: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 them to read at home/ encourage home reading. Accelerated Reader progress: Spring Term 18; there has been a significant increase in reading levels among </w:t>
            </w: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some of the PP group 47 pupils):</w:t>
            </w:r>
          </w:p>
          <w:p w14:paraId="62298B03" w14:textId="4B6C17A4" w:rsidR="00567311" w:rsidRDefault="00567311" w:rsidP="0016575D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-zero progress - 8 </w:t>
            </w:r>
          </w:p>
          <w:p w14:paraId="5BC97849" w14:textId="77777777" w:rsidR="00567311" w:rsidRDefault="00567311" w:rsidP="0016575D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-1-11 months progress- 13 </w:t>
            </w:r>
          </w:p>
          <w:p w14:paraId="551A0BB5" w14:textId="77777777" w:rsidR="00567311" w:rsidRDefault="00567311" w:rsidP="0016575D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–12-18 months progress -11 </w:t>
            </w:r>
          </w:p>
          <w:p w14:paraId="2BB74849" w14:textId="77777777" w:rsidR="00567311" w:rsidRDefault="00567311" w:rsidP="0016575D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-18-37 months progress – 13 </w:t>
            </w:r>
          </w:p>
          <w:p w14:paraId="5186363D" w14:textId="0CD3BC48" w:rsidR="00567311" w:rsidRDefault="00567311" w:rsidP="0016575D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Alternative Curricula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  <w:p w14:paraId="1C0ABC50" w14:textId="77777777" w:rsidR="0016575D" w:rsidRDefault="00567311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78% pupil making progress </w:t>
            </w:r>
          </w:p>
          <w:p w14:paraId="3AE6599E" w14:textId="62E6FCFC" w:rsidR="00567311" w:rsidRDefault="00567311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3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80% CLA pupils making progress</w:t>
            </w:r>
          </w:p>
          <w:p w14:paraId="52844B07" w14:textId="270ACEBB" w:rsidR="0016575D" w:rsidRDefault="0016575D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Additional support from Specialist Teacher 1:1 with weekly sessions if requiring catch up with literacy.</w:t>
            </w:r>
          </w:p>
          <w:p w14:paraId="56887724" w14:textId="4C4F7E6A" w:rsidR="0016575D" w:rsidRPr="0016575D" w:rsidRDefault="0016575D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>-Flightpaths in English and Maths are stuck on the front of books; this is going to be introduced in all subjects.</w:t>
            </w:r>
          </w:p>
          <w:p w14:paraId="5E90C6F1" w14:textId="732CFBF1" w:rsidR="00567311" w:rsidRDefault="00567311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9EAF83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52A384BD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EA79A" w14:textId="6723564C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To improve the individuals' numeracy skills</w:t>
            </w:r>
          </w:p>
        </w:tc>
        <w:tc>
          <w:tcPr>
            <w:tcW w:w="1755" w:type="dxa"/>
          </w:tcPr>
          <w:p w14:paraId="266C507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3A40E8DD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16C4B4A1" w14:textId="712BC719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5ABE5" w14:textId="6026F535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 Centre</w:t>
            </w:r>
          </w:p>
          <w:p w14:paraId="55D68051" w14:textId="71DB4EFA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C2E65F1" w14:textId="3DA849FA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tuition – 1:1 with the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  <w:p w14:paraId="09A28503" w14:textId="3DFC1B6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3D5D8C7B" w14:textId="78C0037A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54223D38" w14:textId="78D09782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8D18738" w14:textId="13D26C1D" w:rsidR="395E631F" w:rsidRDefault="395E631F" w:rsidP="65A46C1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DA705" w14:textId="640F9EA8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340" w:type="dxa"/>
          </w:tcPr>
          <w:p w14:paraId="4EBF9EA6" w14:textId="77777777" w:rsidR="395E631F" w:rsidRDefault="00D874DE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u w:val="single"/>
              </w:rPr>
              <w:t>-</w:t>
            </w:r>
            <w:proofErr w:type="spellStart"/>
            <w:r w:rsidRPr="00D874DE">
              <w:rPr>
                <w:bCs/>
              </w:rPr>
              <w:t>Maths</w:t>
            </w:r>
            <w:proofErr w:type="spellEnd"/>
            <w:r w:rsidRPr="00D874DE">
              <w:rPr>
                <w:bCs/>
              </w:rPr>
              <w:t xml:space="preserve"> additional support</w:t>
            </w:r>
            <w:r>
              <w:rPr>
                <w:bCs/>
              </w:rPr>
              <w:t xml:space="preserve"> provided by </w:t>
            </w:r>
            <w:proofErr w:type="spellStart"/>
            <w:r>
              <w:rPr>
                <w:bCs/>
              </w:rPr>
              <w:t>Maths</w:t>
            </w:r>
            <w:proofErr w:type="spellEnd"/>
            <w:r>
              <w:rPr>
                <w:bCs/>
              </w:rPr>
              <w:t xml:space="preserve"> teacher if required.</w:t>
            </w:r>
          </w:p>
          <w:p w14:paraId="03E76A77" w14:textId="46678533" w:rsidR="00D874DE" w:rsidRDefault="00D874DE" w:rsidP="00D87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-Marking policy in applied throughout school.</w:t>
            </w:r>
            <w:r w:rsidR="00567311">
              <w:rPr>
                <w:bCs/>
              </w:rPr>
              <w:t xml:space="preserve"> Pupils responding to Next Steps</w:t>
            </w:r>
          </w:p>
          <w:p w14:paraId="21E7AC0F" w14:textId="777BF52C" w:rsidR="00D874DE" w:rsidRDefault="00D874DE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Cs/>
              </w:rPr>
              <w:t>-</w:t>
            </w:r>
            <w:r w:rsidR="00567311">
              <w:rPr>
                <w:bCs/>
              </w:rPr>
              <w:t xml:space="preserve"> Flightpaths in </w:t>
            </w:r>
            <w:proofErr w:type="spellStart"/>
            <w:r w:rsidR="00567311">
              <w:rPr>
                <w:bCs/>
              </w:rPr>
              <w:t>Maths</w:t>
            </w:r>
            <w:proofErr w:type="spellEnd"/>
            <w:r w:rsidR="00567311">
              <w:rPr>
                <w:bCs/>
              </w:rPr>
              <w:t xml:space="preserve"> are stuck on the front of books; this is going to be introduced in all subjects.</w:t>
            </w:r>
          </w:p>
        </w:tc>
      </w:tr>
      <w:tr w:rsidR="395E631F" w14:paraId="45AA9298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B980B0" w14:textId="72A32C6D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To reduce the gap between these pupils and their peers</w:t>
            </w:r>
          </w:p>
        </w:tc>
        <w:tc>
          <w:tcPr>
            <w:tcW w:w="1755" w:type="dxa"/>
          </w:tcPr>
          <w:p w14:paraId="70A85F32" w14:textId="339A25F7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Counsellor through Inclusion Solutions</w:t>
            </w:r>
          </w:p>
          <w:p w14:paraId="4D78CACA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2681A333" w14:textId="716CC974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B0848F4" w14:textId="54E5B840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Sessions with school counsellor to discuss boosting self-esteem and personal strategies</w:t>
            </w:r>
          </w:p>
          <w:p w14:paraId="77D3B4F0" w14:textId="539257DD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progress through Assertive Mentoring</w:t>
            </w:r>
          </w:p>
          <w:p w14:paraId="7A9AAEC1" w14:textId="6FD8D7B4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</w:tc>
        <w:tc>
          <w:tcPr>
            <w:tcW w:w="2340" w:type="dxa"/>
          </w:tcPr>
          <w:p w14:paraId="452CECD6" w14:textId="6786960C" w:rsidR="395E631F" w:rsidRDefault="006F24EA" w:rsidP="005C1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  <w:r w:rsidR="005C1D61">
              <w:rPr>
                <w:bCs/>
              </w:rPr>
              <w:t xml:space="preserve">Pupils engaged with counsellor if they chose to; some declined. Counsellor no longer available, but school continues funding the counselling (with CUP) and has replaced sessions with The Willow Room, where staff member (training to be a counsellor) has sessions with pupils on a 1:1 basis. All </w:t>
            </w:r>
            <w:r>
              <w:rPr>
                <w:bCs/>
              </w:rPr>
              <w:t>Y7 pupils have scheduled sessions in The Willow Room, and the majority attend these sessions. 1 chooses not to.</w:t>
            </w:r>
          </w:p>
          <w:p w14:paraId="5A89380F" w14:textId="77777777" w:rsidR="006F24EA" w:rsidRDefault="006F24EA" w:rsidP="005C1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-Assertive Mentoring continues with form tutors being released form their timetable for a day to have individual sessions with members of their tutor group.</w:t>
            </w:r>
          </w:p>
          <w:p w14:paraId="2AB2D020" w14:textId="5861ABF8" w:rsidR="006F24EA" w:rsidRPr="005C1D61" w:rsidRDefault="006F24EA" w:rsidP="005C1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-Flightpaths in English and </w:t>
            </w:r>
            <w:proofErr w:type="spellStart"/>
            <w:r>
              <w:rPr>
                <w:bCs/>
              </w:rPr>
              <w:t>Maths</w:t>
            </w:r>
            <w:proofErr w:type="spellEnd"/>
            <w:r>
              <w:rPr>
                <w:bCs/>
              </w:rPr>
              <w:t xml:space="preserve"> are stuck on the front of books; this is going to be introduced in all subjects. </w:t>
            </w:r>
          </w:p>
        </w:tc>
      </w:tr>
    </w:tbl>
    <w:p w14:paraId="25E2DB29" w14:textId="0C237CAB" w:rsidR="395E631F" w:rsidRDefault="395E631F" w:rsidP="395E631F">
      <w:pPr>
        <w:rPr>
          <w:b/>
          <w:bCs/>
          <w:u w:val="single"/>
        </w:rPr>
      </w:pPr>
    </w:p>
    <w:sectPr w:rsidR="395E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36"/>
    <w:multiLevelType w:val="hybridMultilevel"/>
    <w:tmpl w:val="0D802BCA"/>
    <w:lvl w:ilvl="0" w:tplc="4134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0B3"/>
    <w:multiLevelType w:val="hybridMultilevel"/>
    <w:tmpl w:val="EF4E4C70"/>
    <w:lvl w:ilvl="0" w:tplc="E8C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2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7E32"/>
    <w:multiLevelType w:val="hybridMultilevel"/>
    <w:tmpl w:val="CF7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CFE8">
      <w:numFmt w:val="bullet"/>
      <w:lvlText w:val="-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5F1"/>
    <w:multiLevelType w:val="hybridMultilevel"/>
    <w:tmpl w:val="F0688660"/>
    <w:lvl w:ilvl="0" w:tplc="B5F4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A1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1F1C"/>
    <w:multiLevelType w:val="hybridMultilevel"/>
    <w:tmpl w:val="39FE143E"/>
    <w:lvl w:ilvl="0" w:tplc="EEB88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81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E631F"/>
    <w:rsid w:val="0016575D"/>
    <w:rsid w:val="00567311"/>
    <w:rsid w:val="005C1D61"/>
    <w:rsid w:val="006B1BED"/>
    <w:rsid w:val="006F24EA"/>
    <w:rsid w:val="00AD3C03"/>
    <w:rsid w:val="00D874DE"/>
    <w:rsid w:val="395E631F"/>
    <w:rsid w:val="65A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9B9A7E1-0715-4F5A-A987-69E96F0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2</cp:revision>
  <dcterms:created xsi:type="dcterms:W3CDTF">2018-11-27T11:10:00Z</dcterms:created>
  <dcterms:modified xsi:type="dcterms:W3CDTF">2018-11-27T11:10:00Z</dcterms:modified>
</cp:coreProperties>
</file>