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50" w:rsidRDefault="0018645B">
      <w:bookmarkStart w:id="0" w:name="_GoBack"/>
      <w:bookmarkEnd w:id="0"/>
      <w:r>
        <w:t>Intervention</w:t>
      </w:r>
      <w:r w:rsidR="00CB046A">
        <w:t xml:space="preserve"> and </w:t>
      </w:r>
      <w:r w:rsidR="0065395D">
        <w:t>Strategies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05"/>
      </w:tblGrid>
      <w:tr w:rsidR="0065395D" w:rsidTr="0065395D">
        <w:tc>
          <w:tcPr>
            <w:tcW w:w="1951" w:type="dxa"/>
          </w:tcPr>
          <w:p w:rsidR="0065395D" w:rsidRDefault="0065395D">
            <w:r>
              <w:t>Need</w:t>
            </w:r>
          </w:p>
        </w:tc>
        <w:tc>
          <w:tcPr>
            <w:tcW w:w="3686" w:type="dxa"/>
          </w:tcPr>
          <w:p w:rsidR="0065395D" w:rsidRDefault="0065395D">
            <w:r>
              <w:t>Group Strategies</w:t>
            </w:r>
          </w:p>
        </w:tc>
        <w:tc>
          <w:tcPr>
            <w:tcW w:w="3605" w:type="dxa"/>
          </w:tcPr>
          <w:p w:rsidR="0065395D" w:rsidRDefault="0065395D">
            <w:r>
              <w:t>1:1 Strategies</w:t>
            </w:r>
          </w:p>
        </w:tc>
      </w:tr>
      <w:tr w:rsidR="0065395D" w:rsidTr="0065395D">
        <w:tc>
          <w:tcPr>
            <w:tcW w:w="1951" w:type="dxa"/>
          </w:tcPr>
          <w:p w:rsidR="0065395D" w:rsidRPr="009B5A92" w:rsidRDefault="0065395D">
            <w:r w:rsidRPr="009B5A92">
              <w:t xml:space="preserve">Emotional </w:t>
            </w:r>
            <w:proofErr w:type="spellStart"/>
            <w:r w:rsidRPr="009B5A92">
              <w:t>Self Regulation</w:t>
            </w:r>
            <w:proofErr w:type="spellEnd"/>
          </w:p>
        </w:tc>
        <w:tc>
          <w:tcPr>
            <w:tcW w:w="3686" w:type="dxa"/>
          </w:tcPr>
          <w:p w:rsidR="0065395D" w:rsidRPr="009B5A92" w:rsidRDefault="0065395D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Small, positive, achievable targets that are negotiated </w:t>
            </w:r>
          </w:p>
          <w:p w:rsidR="0065395D" w:rsidRPr="009B5A92" w:rsidRDefault="0065395D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Group based trust games </w:t>
            </w:r>
          </w:p>
          <w:p w:rsidR="0065395D" w:rsidRPr="009B5A92" w:rsidRDefault="0065395D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Opportunities to make choices, within limits, and with explicit consequences. </w:t>
            </w:r>
          </w:p>
          <w:p w:rsidR="0065395D" w:rsidRPr="009B5A92" w:rsidRDefault="0065395D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Adults that model appropriate behaviour, and emotions, and aim to be consistent, repetitive, and predictable. </w:t>
            </w:r>
          </w:p>
          <w:p w:rsidR="0065395D" w:rsidRPr="009B5A92" w:rsidRDefault="0065395D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Changes to be communicated in advance </w:t>
            </w:r>
          </w:p>
          <w:p w:rsidR="0065395D" w:rsidRDefault="0065395D" w:rsidP="002A6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Visual prompts and timetables to help structure the day. </w:t>
            </w:r>
          </w:p>
          <w:p w:rsidR="00ED0559" w:rsidRPr="00ED0559" w:rsidRDefault="00ED0559" w:rsidP="00ED05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ED0559">
              <w:rPr>
                <w:rFonts w:asciiTheme="minorHAnsi" w:hAnsiTheme="minorHAnsi"/>
                <w:sz w:val="22"/>
                <w:szCs w:val="22"/>
              </w:rPr>
              <w:t xml:space="preserve">Implement a feelings rating scale and discuss what is recorded. </w:t>
            </w:r>
          </w:p>
          <w:p w:rsidR="00ED0559" w:rsidRDefault="00ED0559" w:rsidP="002A6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A6228" w:rsidRPr="009B5A92" w:rsidRDefault="002A6228" w:rsidP="002A6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5" w:type="dxa"/>
          </w:tcPr>
          <w:p w:rsidR="0065395D" w:rsidRPr="009B5A92" w:rsidRDefault="0065395D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Given responsibilities for some things that the pupil believes are important to an adult </w:t>
            </w:r>
          </w:p>
          <w:p w:rsidR="0065395D" w:rsidRPr="009B5A92" w:rsidRDefault="0065395D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Access to a key adults </w:t>
            </w:r>
          </w:p>
          <w:p w:rsidR="0065395D" w:rsidRPr="009B5A92" w:rsidRDefault="0065395D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Social stories</w:t>
            </w:r>
          </w:p>
          <w:p w:rsidR="00CB046A" w:rsidRPr="009B5A92" w:rsidRDefault="00CB046A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Using a calm box </w:t>
            </w:r>
          </w:p>
          <w:p w:rsidR="00CB046A" w:rsidRPr="009B5A92" w:rsidRDefault="00CB046A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Multi-sensory objects or activities </w:t>
            </w:r>
          </w:p>
          <w:p w:rsidR="0065395D" w:rsidRPr="009B5A92" w:rsidRDefault="00BC141E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Behaviour charts</w:t>
            </w:r>
          </w:p>
          <w:p w:rsidR="002A6228" w:rsidRDefault="00BC141E" w:rsidP="002A6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Designated time with Key worker</w:t>
            </w:r>
          </w:p>
          <w:p w:rsidR="002A6228" w:rsidRDefault="002A6228" w:rsidP="002A6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A6228">
              <w:rPr>
                <w:rFonts w:asciiTheme="minorHAnsi" w:hAnsiTheme="minorHAnsi"/>
                <w:sz w:val="22"/>
                <w:szCs w:val="22"/>
              </w:rPr>
              <w:t xml:space="preserve">Adopt a narrative therapy approach when discussing negative emotions </w:t>
            </w:r>
          </w:p>
          <w:p w:rsidR="002A6228" w:rsidRPr="00ED0559" w:rsidRDefault="002A6228" w:rsidP="002A6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D0559">
              <w:rPr>
                <w:rFonts w:asciiTheme="minorHAnsi" w:hAnsiTheme="minorHAnsi"/>
                <w:sz w:val="22"/>
                <w:szCs w:val="22"/>
              </w:rPr>
              <w:t xml:space="preserve"> G</w:t>
            </w:r>
            <w:r w:rsidRPr="00ED0559">
              <w:rPr>
                <w:rFonts w:asciiTheme="minorHAnsi" w:hAnsiTheme="minorHAnsi"/>
                <w:sz w:val="22"/>
                <w:szCs w:val="22"/>
              </w:rPr>
              <w:t xml:space="preserve">ive </w:t>
            </w:r>
            <w:r w:rsidR="00ED0559" w:rsidRPr="00ED0559">
              <w:rPr>
                <w:rFonts w:asciiTheme="minorHAnsi" w:hAnsiTheme="minorHAnsi"/>
                <w:sz w:val="22"/>
                <w:szCs w:val="22"/>
              </w:rPr>
              <w:t>emotions</w:t>
            </w:r>
            <w:r w:rsidRPr="00ED0559">
              <w:rPr>
                <w:rFonts w:asciiTheme="minorHAnsi" w:hAnsiTheme="minorHAnsi"/>
                <w:sz w:val="22"/>
                <w:szCs w:val="22"/>
              </w:rPr>
              <w:t xml:space="preserve"> a name, personality, draw them and make models of them out of clay</w:t>
            </w:r>
            <w:r>
              <w:rPr>
                <w:sz w:val="23"/>
                <w:szCs w:val="23"/>
              </w:rPr>
              <w:t xml:space="preserve"> </w:t>
            </w:r>
          </w:p>
          <w:p w:rsidR="002A6228" w:rsidRPr="002A6228" w:rsidRDefault="002A6228" w:rsidP="002A6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A6228" w:rsidRPr="009B5A92" w:rsidRDefault="002A6228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5395D" w:rsidRPr="009B5A92" w:rsidRDefault="0065395D"/>
        </w:tc>
      </w:tr>
      <w:tr w:rsidR="0065395D" w:rsidTr="0065395D">
        <w:tc>
          <w:tcPr>
            <w:tcW w:w="1951" w:type="dxa"/>
          </w:tcPr>
          <w:p w:rsidR="00CB046A" w:rsidRPr="009B5A92" w:rsidRDefault="009B5A92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CB046A" w:rsidRPr="009B5A92">
              <w:rPr>
                <w:rFonts w:asciiTheme="minorHAnsi" w:hAnsiTheme="minorHAnsi"/>
                <w:sz w:val="22"/>
                <w:szCs w:val="22"/>
              </w:rPr>
              <w:t xml:space="preserve">trategies to avoid and resolve disagreements </w:t>
            </w:r>
          </w:p>
          <w:p w:rsidR="0065395D" w:rsidRPr="009B5A92" w:rsidRDefault="0065395D"/>
        </w:tc>
        <w:tc>
          <w:tcPr>
            <w:tcW w:w="3686" w:type="dxa"/>
          </w:tcPr>
          <w:p w:rsidR="00CB046A" w:rsidRPr="009B5A92" w:rsidRDefault="00CB046A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Adults to apply de-escalating strategies</w:t>
            </w:r>
          </w:p>
          <w:p w:rsidR="00CB046A" w:rsidRPr="009B5A92" w:rsidRDefault="00CB046A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Calm and relaxed environment with clear behavioural limits </w:t>
            </w:r>
          </w:p>
          <w:p w:rsidR="00CB046A" w:rsidRPr="009B5A92" w:rsidRDefault="00CB046A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External social reinforcement and feedback. </w:t>
            </w:r>
          </w:p>
          <w:p w:rsidR="00CB046A" w:rsidRPr="009B5A92" w:rsidRDefault="00CB046A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Positive praise for his positive behaviours </w:t>
            </w:r>
          </w:p>
          <w:p w:rsidR="00BC141E" w:rsidRPr="009B5A92" w:rsidRDefault="00BC141E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Role play with visual objects or small groups of peers.</w:t>
            </w:r>
          </w:p>
          <w:p w:rsidR="00CB046A" w:rsidRPr="009B5A92" w:rsidRDefault="00CB046A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5395D" w:rsidRPr="009B5A92" w:rsidRDefault="0065395D"/>
        </w:tc>
        <w:tc>
          <w:tcPr>
            <w:tcW w:w="3605" w:type="dxa"/>
          </w:tcPr>
          <w:p w:rsidR="00CB046A" w:rsidRPr="009B5A92" w:rsidRDefault="00CB046A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Positive praise for his positive behaviours </w:t>
            </w:r>
          </w:p>
          <w:p w:rsidR="00BC141E" w:rsidRPr="009B5A92" w:rsidRDefault="00BC141E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Kindness chart</w:t>
            </w:r>
          </w:p>
          <w:p w:rsidR="0065395D" w:rsidRPr="009B5A92" w:rsidRDefault="00BC141E" w:rsidP="00BC14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Restorative approaches</w:t>
            </w:r>
          </w:p>
          <w:p w:rsidR="00BC141E" w:rsidRPr="009B5A92" w:rsidRDefault="00BC141E" w:rsidP="00BC14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Role play with visual objects or small groups of peers.</w:t>
            </w:r>
          </w:p>
        </w:tc>
      </w:tr>
      <w:tr w:rsidR="0065395D" w:rsidTr="0065395D">
        <w:tc>
          <w:tcPr>
            <w:tcW w:w="1951" w:type="dxa"/>
          </w:tcPr>
          <w:p w:rsidR="0065395D" w:rsidRPr="009B5A92" w:rsidRDefault="00BC141E">
            <w:r w:rsidRPr="009B5A92">
              <w:t>Sensory support</w:t>
            </w:r>
            <w:r w:rsidR="009B5A92">
              <w:t xml:space="preserve"> strategies</w:t>
            </w:r>
          </w:p>
        </w:tc>
        <w:tc>
          <w:tcPr>
            <w:tcW w:w="3686" w:type="dxa"/>
          </w:tcPr>
          <w:p w:rsidR="009B5A92" w:rsidRDefault="009B5A92" w:rsidP="009B5A92">
            <w:r w:rsidRPr="009B5A92">
              <w:t>- Staff aware of each pupils’  sensory preferences report /profile</w:t>
            </w:r>
          </w:p>
          <w:p w:rsidR="002A6228" w:rsidRDefault="002A6228" w:rsidP="009B5A92">
            <w:r>
              <w:t>- Preferred learning styles accommodated</w:t>
            </w:r>
          </w:p>
          <w:p w:rsidR="008621FD" w:rsidRPr="008621FD" w:rsidRDefault="008621FD" w:rsidP="008621FD">
            <w:r>
              <w:t xml:space="preserve">-  </w:t>
            </w:r>
            <w:r w:rsidRPr="008621FD">
              <w:t>direct teaching regarding literal and idiomatic language</w:t>
            </w:r>
            <w:r>
              <w:rPr>
                <w:sz w:val="23"/>
                <w:szCs w:val="23"/>
              </w:rPr>
              <w:t xml:space="preserve"> </w:t>
            </w:r>
          </w:p>
          <w:p w:rsidR="008621FD" w:rsidRPr="009B5A92" w:rsidRDefault="008621FD" w:rsidP="009B5A92"/>
          <w:p w:rsidR="0065395D" w:rsidRPr="009B5A92" w:rsidRDefault="0065395D"/>
        </w:tc>
        <w:tc>
          <w:tcPr>
            <w:tcW w:w="3605" w:type="dxa"/>
          </w:tcPr>
          <w:p w:rsidR="0065395D" w:rsidRPr="009B5A92" w:rsidRDefault="00BC141E">
            <w:r w:rsidRPr="009B5A92">
              <w:t xml:space="preserve">- </w:t>
            </w:r>
            <w:r w:rsidR="008621FD">
              <w:t>Sensory</w:t>
            </w:r>
            <w:r w:rsidRPr="009B5A92">
              <w:t xml:space="preserve"> Breaks</w:t>
            </w:r>
          </w:p>
          <w:p w:rsidR="00BC141E" w:rsidRPr="009B5A92" w:rsidRDefault="00BC141E">
            <w:r w:rsidRPr="009B5A92">
              <w:t>- Access to a safe area</w:t>
            </w:r>
          </w:p>
          <w:p w:rsidR="009B5A92" w:rsidRPr="009B5A92" w:rsidRDefault="009B5A92" w:rsidP="009B5A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Using a calm box </w:t>
            </w:r>
          </w:p>
          <w:p w:rsidR="009B5A92" w:rsidRDefault="009B5A92" w:rsidP="009B5A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Multi-sensory objects or activities </w:t>
            </w:r>
          </w:p>
          <w:p w:rsidR="008621FD" w:rsidRPr="009B5A92" w:rsidRDefault="008621FD" w:rsidP="009B5A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Appropriate exit strategy</w:t>
            </w:r>
          </w:p>
          <w:p w:rsidR="009B5A92" w:rsidRPr="009B5A92" w:rsidRDefault="009B5A92"/>
        </w:tc>
      </w:tr>
      <w:tr w:rsidR="00BC141E" w:rsidTr="0065395D">
        <w:tc>
          <w:tcPr>
            <w:tcW w:w="1951" w:type="dxa"/>
          </w:tcPr>
          <w:p w:rsidR="009B5A92" w:rsidRPr="009B5A92" w:rsidRDefault="009B5A92">
            <w:r>
              <w:t>Issues with l</w:t>
            </w:r>
            <w:r w:rsidR="00BC141E" w:rsidRPr="009B5A92">
              <w:t>ow self esteem</w:t>
            </w:r>
          </w:p>
          <w:p w:rsidR="009B5A92" w:rsidRPr="009B5A92" w:rsidRDefault="009B5A92" w:rsidP="009B5A92"/>
          <w:p w:rsidR="009B5A92" w:rsidRPr="009B5A92" w:rsidRDefault="009B5A92" w:rsidP="009B5A92"/>
          <w:p w:rsidR="00BC141E" w:rsidRPr="009B5A92" w:rsidRDefault="00BC141E" w:rsidP="009B5A92">
            <w:pPr>
              <w:jc w:val="center"/>
            </w:pPr>
          </w:p>
        </w:tc>
        <w:tc>
          <w:tcPr>
            <w:tcW w:w="3686" w:type="dxa"/>
          </w:tcPr>
          <w:p w:rsidR="00BC141E" w:rsidRPr="009B5A92" w:rsidRDefault="00BC141E" w:rsidP="00BC14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B5A92" w:rsidRPr="009B5A92">
              <w:rPr>
                <w:rFonts w:asciiTheme="minorHAnsi" w:hAnsiTheme="minorHAnsi"/>
                <w:sz w:val="22"/>
                <w:szCs w:val="22"/>
              </w:rPr>
              <w:t>O</w:t>
            </w:r>
            <w:r w:rsidRPr="009B5A92">
              <w:rPr>
                <w:rFonts w:asciiTheme="minorHAnsi" w:hAnsiTheme="minorHAnsi"/>
                <w:sz w:val="22"/>
                <w:szCs w:val="22"/>
              </w:rPr>
              <w:t>pportunities to iden</w:t>
            </w:r>
            <w:r w:rsidR="009B5A92" w:rsidRPr="009B5A92">
              <w:rPr>
                <w:rFonts w:asciiTheme="minorHAnsi" w:hAnsiTheme="minorHAnsi"/>
                <w:sz w:val="22"/>
                <w:szCs w:val="22"/>
              </w:rPr>
              <w:t xml:space="preserve">tify and develop his strengths, using </w:t>
            </w:r>
            <w:r w:rsidRPr="009B5A92">
              <w:rPr>
                <w:rFonts w:asciiTheme="minorHAnsi" w:hAnsiTheme="minorHAnsi"/>
                <w:sz w:val="22"/>
                <w:szCs w:val="22"/>
              </w:rPr>
              <w:t>resource</w:t>
            </w:r>
            <w:r w:rsidR="009B5A92" w:rsidRPr="009B5A92">
              <w:rPr>
                <w:rFonts w:asciiTheme="minorHAnsi" w:hAnsiTheme="minorHAnsi"/>
                <w:sz w:val="22"/>
                <w:szCs w:val="22"/>
              </w:rPr>
              <w:t>s</w:t>
            </w:r>
            <w:r w:rsidRPr="009B5A92">
              <w:rPr>
                <w:rFonts w:asciiTheme="minorHAnsi" w:hAnsiTheme="minorHAnsi"/>
                <w:sz w:val="22"/>
                <w:szCs w:val="22"/>
              </w:rPr>
              <w:t xml:space="preserve"> such as 'The </w:t>
            </w:r>
            <w:r w:rsidR="009B5A92" w:rsidRPr="009B5A92">
              <w:rPr>
                <w:rFonts w:asciiTheme="minorHAnsi" w:hAnsiTheme="minorHAnsi"/>
                <w:sz w:val="22"/>
                <w:szCs w:val="22"/>
              </w:rPr>
              <w:t>Strength Cards for Kids'.</w:t>
            </w:r>
          </w:p>
          <w:p w:rsidR="00BC141E" w:rsidRPr="009B5A92" w:rsidRDefault="00046CBD" w:rsidP="00046CBD">
            <w:r>
              <w:rPr>
                <w:sz w:val="23"/>
                <w:szCs w:val="23"/>
              </w:rPr>
              <w:t>- use positive self-talk and strategies for dealing with criticism</w:t>
            </w:r>
          </w:p>
        </w:tc>
        <w:tc>
          <w:tcPr>
            <w:tcW w:w="3605" w:type="dxa"/>
          </w:tcPr>
          <w:p w:rsidR="00BC141E" w:rsidRDefault="009B5A92">
            <w:r w:rsidRPr="009B5A92">
              <w:t>- Positive praise for his positive behaviours/achievements</w:t>
            </w:r>
          </w:p>
          <w:p w:rsidR="00046CBD" w:rsidRDefault="00046CBD" w:rsidP="00046CBD">
            <w:pPr>
              <w:rPr>
                <w:sz w:val="23"/>
                <w:szCs w:val="23"/>
              </w:rPr>
            </w:pPr>
            <w:r>
              <w:t xml:space="preserve">-  </w:t>
            </w:r>
            <w:r>
              <w:rPr>
                <w:sz w:val="23"/>
                <w:szCs w:val="23"/>
              </w:rPr>
              <w:t xml:space="preserve">use positive self-talk and strategies for dealing with criticism </w:t>
            </w:r>
          </w:p>
          <w:p w:rsidR="00ED0559" w:rsidRPr="00ED0559" w:rsidRDefault="00ED0559" w:rsidP="00ED055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- </w:t>
            </w:r>
            <w:r w:rsidRPr="00ED0559">
              <w:rPr>
                <w:rFonts w:asciiTheme="minorHAnsi" w:hAnsiTheme="minorHAnsi"/>
                <w:sz w:val="22"/>
                <w:szCs w:val="22"/>
              </w:rPr>
              <w:t>Use ‘no blame’ language (the numbers one to five) to describe his feelings</w:t>
            </w:r>
            <w:r>
              <w:rPr>
                <w:sz w:val="23"/>
                <w:szCs w:val="23"/>
              </w:rPr>
              <w:t xml:space="preserve"> </w:t>
            </w:r>
          </w:p>
          <w:p w:rsidR="00046CBD" w:rsidRPr="009B5A92" w:rsidRDefault="00046CBD"/>
        </w:tc>
      </w:tr>
      <w:tr w:rsidR="00ED0559" w:rsidTr="0065395D">
        <w:tc>
          <w:tcPr>
            <w:tcW w:w="1951" w:type="dxa"/>
          </w:tcPr>
          <w:p w:rsidR="00ED0559" w:rsidRDefault="00ED0559">
            <w:r>
              <w:t>Improve social skills</w:t>
            </w:r>
          </w:p>
        </w:tc>
        <w:tc>
          <w:tcPr>
            <w:tcW w:w="3686" w:type="dxa"/>
          </w:tcPr>
          <w:p w:rsidR="00ED0559" w:rsidRPr="00ED0559" w:rsidRDefault="00ED0559" w:rsidP="00ED05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color w:val="auto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ED0559">
              <w:rPr>
                <w:rFonts w:asciiTheme="minorHAnsi" w:hAnsiTheme="minorHAnsi"/>
                <w:sz w:val="22"/>
                <w:szCs w:val="22"/>
              </w:rPr>
              <w:t xml:space="preserve">o-operative learning approach </w:t>
            </w:r>
          </w:p>
          <w:p w:rsidR="00ED0559" w:rsidRDefault="00ED0559" w:rsidP="00ED05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E</w:t>
            </w:r>
            <w:r w:rsidRPr="00ED0559">
              <w:rPr>
                <w:rFonts w:asciiTheme="minorHAnsi" w:hAnsiTheme="minorHAnsi"/>
                <w:sz w:val="22"/>
                <w:szCs w:val="22"/>
              </w:rPr>
              <w:t xml:space="preserve">ncourage the use of individual skills </w:t>
            </w:r>
            <w:r w:rsidRPr="00ED055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to work together towards a shared goal </w:t>
            </w:r>
          </w:p>
          <w:p w:rsidR="008621FD" w:rsidRPr="00ED0559" w:rsidRDefault="008621FD" w:rsidP="00ED05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Group games that involve turn taking, waiting and understanding rules</w:t>
            </w:r>
          </w:p>
          <w:p w:rsidR="00ED0559" w:rsidRPr="009B5A92" w:rsidRDefault="00ED0559" w:rsidP="00BC14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5" w:type="dxa"/>
          </w:tcPr>
          <w:p w:rsidR="00ED0559" w:rsidRDefault="00ED0559" w:rsidP="00ED0559">
            <w:pPr>
              <w:tabs>
                <w:tab w:val="left" w:pos="1065"/>
              </w:tabs>
            </w:pPr>
            <w:r>
              <w:lastRenderedPageBreak/>
              <w:t xml:space="preserve">- </w:t>
            </w:r>
            <w:r w:rsidRPr="009B5A92">
              <w:t>Social stories</w:t>
            </w:r>
          </w:p>
          <w:p w:rsidR="00ED0559" w:rsidRPr="009B5A92" w:rsidRDefault="00ED0559" w:rsidP="00ED05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9B5A92">
              <w:rPr>
                <w:rFonts w:asciiTheme="minorHAnsi" w:hAnsiTheme="minorHAnsi"/>
                <w:sz w:val="22"/>
                <w:szCs w:val="22"/>
              </w:rPr>
              <w:t>Kindness chart</w:t>
            </w:r>
          </w:p>
          <w:p w:rsidR="00ED0559" w:rsidRPr="009B5A92" w:rsidRDefault="00ED0559" w:rsidP="00ED05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lastRenderedPageBreak/>
              <w:t>- Restorative approaches</w:t>
            </w:r>
          </w:p>
          <w:p w:rsidR="00ED0559" w:rsidRPr="00ED0559" w:rsidRDefault="00ED0559" w:rsidP="00ED0559">
            <w:pPr>
              <w:tabs>
                <w:tab w:val="left" w:pos="1065"/>
              </w:tabs>
            </w:pPr>
            <w:r w:rsidRPr="009B5A92">
              <w:t>- Role play with visual objects or small groups of peers.</w:t>
            </w:r>
          </w:p>
        </w:tc>
      </w:tr>
      <w:tr w:rsidR="009B5A92" w:rsidTr="0065395D">
        <w:tc>
          <w:tcPr>
            <w:tcW w:w="1951" w:type="dxa"/>
          </w:tcPr>
          <w:p w:rsidR="009B5A92" w:rsidRPr="009B5A92" w:rsidRDefault="009B5A92">
            <w:r w:rsidRPr="009B5A92">
              <w:lastRenderedPageBreak/>
              <w:t>Delays in his language development</w:t>
            </w:r>
          </w:p>
        </w:tc>
        <w:tc>
          <w:tcPr>
            <w:tcW w:w="3686" w:type="dxa"/>
          </w:tcPr>
          <w:p w:rsidR="009B5A92" w:rsidRPr="009B5A92" w:rsidRDefault="009B5A92" w:rsidP="00BC14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9B5A92">
              <w:rPr>
                <w:rFonts w:asciiTheme="minorHAnsi" w:hAnsiTheme="minorHAnsi"/>
                <w:sz w:val="22"/>
                <w:szCs w:val="22"/>
              </w:rPr>
              <w:t xml:space="preserve">Teachers plan vocabulary enrichment activities to explicitly teach new words relating to topics within class will be beneficial.  </w:t>
            </w:r>
          </w:p>
          <w:p w:rsidR="009B5A92" w:rsidRPr="009B5A92" w:rsidRDefault="009B5A92" w:rsidP="009B5A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9B5A92">
              <w:rPr>
                <w:rFonts w:asciiTheme="minorHAnsi" w:hAnsiTheme="minorHAnsi"/>
                <w:sz w:val="22"/>
                <w:szCs w:val="22"/>
              </w:rPr>
              <w:t xml:space="preserve">Pre- teach key vocabulary that pupils will be exposed to in lessons. </w:t>
            </w:r>
          </w:p>
          <w:p w:rsidR="009B5A92" w:rsidRPr="009B5A92" w:rsidRDefault="009B5A92" w:rsidP="009B5A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9B5A92">
              <w:rPr>
                <w:rFonts w:asciiTheme="minorHAnsi" w:hAnsiTheme="minorHAnsi"/>
                <w:sz w:val="22"/>
                <w:szCs w:val="22"/>
              </w:rPr>
              <w:t>Use prompts during the lesson to ensure focus.</w:t>
            </w:r>
          </w:p>
          <w:p w:rsidR="009B5A92" w:rsidRDefault="009B5A92" w:rsidP="009B5A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9B5A92">
              <w:rPr>
                <w:rFonts w:asciiTheme="minorHAnsi" w:hAnsiTheme="minorHAnsi"/>
                <w:sz w:val="22"/>
                <w:szCs w:val="22"/>
              </w:rPr>
              <w:t>Instructions to be given in simple one step or two step instructions.</w:t>
            </w:r>
          </w:p>
          <w:p w:rsidR="002A6228" w:rsidRPr="009B5A92" w:rsidRDefault="002A6228" w:rsidP="009B5A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Provide opportunities to explore deviations in language such as sarcasm, implied meaning and jokes</w:t>
            </w:r>
          </w:p>
        </w:tc>
        <w:tc>
          <w:tcPr>
            <w:tcW w:w="3605" w:type="dxa"/>
          </w:tcPr>
          <w:p w:rsidR="009B5A92" w:rsidRPr="009B5A92" w:rsidRDefault="009B5A92" w:rsidP="009B5A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9B5A92">
              <w:rPr>
                <w:rFonts w:asciiTheme="minorHAnsi" w:hAnsiTheme="minorHAnsi"/>
                <w:sz w:val="22"/>
                <w:szCs w:val="22"/>
              </w:rPr>
              <w:t xml:space="preserve">Access to a structured speech and language programme informed by an understanding of one who has delayed verbal language difficulties. </w:t>
            </w:r>
          </w:p>
          <w:p w:rsidR="009B5A92" w:rsidRDefault="009B5A92" w:rsidP="009B5A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9B5A92">
              <w:rPr>
                <w:rFonts w:asciiTheme="minorHAnsi" w:hAnsiTheme="minorHAnsi"/>
                <w:sz w:val="22"/>
                <w:szCs w:val="22"/>
              </w:rPr>
              <w:t xml:space="preserve">Have key word cards displayed to support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9B5A92">
              <w:rPr>
                <w:rFonts w:asciiTheme="minorHAnsi" w:hAnsiTheme="minorHAnsi"/>
                <w:sz w:val="22"/>
                <w:szCs w:val="22"/>
              </w:rPr>
              <w:t xml:space="preserve">pelling. </w:t>
            </w:r>
          </w:p>
          <w:p w:rsidR="009B5A92" w:rsidRPr="009B5A92" w:rsidRDefault="009B5A92" w:rsidP="009B5A9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9B5A92">
              <w:rPr>
                <w:rFonts w:asciiTheme="minorHAnsi" w:hAnsiTheme="minorHAnsi"/>
                <w:sz w:val="22"/>
                <w:szCs w:val="22"/>
              </w:rPr>
              <w:t>Simplified and key Words on any sheets used.</w:t>
            </w:r>
          </w:p>
          <w:p w:rsidR="009B5A92" w:rsidRPr="009B5A92" w:rsidRDefault="009B5A92"/>
        </w:tc>
      </w:tr>
      <w:tr w:rsidR="0065395D" w:rsidTr="0065395D">
        <w:trPr>
          <w:trHeight w:val="211"/>
        </w:trPr>
        <w:tc>
          <w:tcPr>
            <w:tcW w:w="1951" w:type="dxa"/>
          </w:tcPr>
          <w:p w:rsidR="0065395D" w:rsidRPr="009B5A92" w:rsidRDefault="0065395D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Improve comprehension skills</w:t>
            </w:r>
          </w:p>
          <w:p w:rsidR="0065395D" w:rsidRPr="009B5A92" w:rsidRDefault="0065395D"/>
        </w:tc>
        <w:tc>
          <w:tcPr>
            <w:tcW w:w="3686" w:type="dxa"/>
          </w:tcPr>
          <w:p w:rsidR="0065395D" w:rsidRPr="009B5A92" w:rsidRDefault="0065395D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Frequent and regular opportunities to read, and discuss what is read with adults </w:t>
            </w:r>
          </w:p>
          <w:p w:rsidR="0065395D" w:rsidRPr="009B5A92" w:rsidRDefault="0065395D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Structured reading comprehension programme </w:t>
            </w:r>
          </w:p>
          <w:p w:rsidR="0065395D" w:rsidRPr="009B5A92" w:rsidRDefault="0065395D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Over-learning opportunities </w:t>
            </w:r>
          </w:p>
          <w:p w:rsidR="0065395D" w:rsidRPr="009B5A92" w:rsidRDefault="00CB046A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-Bingo wit key vocabulary for lesson</w:t>
            </w:r>
          </w:p>
          <w:p w:rsidR="0065395D" w:rsidRPr="009B5A92" w:rsidRDefault="00CB046A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Use “think aloud” strategy</w:t>
            </w:r>
          </w:p>
          <w:p w:rsidR="00CB046A" w:rsidRPr="009B5A92" w:rsidRDefault="00CB046A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Creative thinking exercises such as word association</w:t>
            </w:r>
            <w:r w:rsidR="00BC141E" w:rsidRPr="009B5A92">
              <w:rPr>
                <w:rFonts w:asciiTheme="minorHAnsi" w:hAnsiTheme="minorHAnsi"/>
                <w:sz w:val="22"/>
                <w:szCs w:val="22"/>
              </w:rPr>
              <w:t>, 5Ws</w:t>
            </w:r>
          </w:p>
          <w:p w:rsidR="0065395D" w:rsidRPr="009B5A92" w:rsidRDefault="0065395D"/>
        </w:tc>
        <w:tc>
          <w:tcPr>
            <w:tcW w:w="3605" w:type="dxa"/>
          </w:tcPr>
          <w:p w:rsidR="0065395D" w:rsidRPr="009B5A92" w:rsidRDefault="0065395D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Frequent and regular opportunities to read, and discuss what is read with adults </w:t>
            </w:r>
          </w:p>
          <w:p w:rsidR="00CB046A" w:rsidRPr="009B5A92" w:rsidRDefault="00CB046A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Creative thinking exercises such as word association</w:t>
            </w:r>
          </w:p>
          <w:p w:rsidR="00BC141E" w:rsidRPr="009B5A92" w:rsidRDefault="00BC141E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Use of personal notebook</w:t>
            </w:r>
          </w:p>
        </w:tc>
      </w:tr>
      <w:tr w:rsidR="0065395D" w:rsidTr="0065395D">
        <w:tc>
          <w:tcPr>
            <w:tcW w:w="1951" w:type="dxa"/>
          </w:tcPr>
          <w:p w:rsidR="0065395D" w:rsidRPr="009B5A92" w:rsidRDefault="0065395D" w:rsidP="00653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Improve Literacy and spelling skills </w:t>
            </w:r>
          </w:p>
          <w:p w:rsidR="0065395D" w:rsidRPr="009B5A92" w:rsidRDefault="0065395D"/>
        </w:tc>
        <w:tc>
          <w:tcPr>
            <w:tcW w:w="3686" w:type="dxa"/>
          </w:tcPr>
          <w:p w:rsidR="00823F87" w:rsidRPr="009B5A92" w:rsidRDefault="00823F87" w:rsidP="00823F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Experiential learning opportunities </w:t>
            </w:r>
          </w:p>
          <w:p w:rsidR="00823F87" w:rsidRPr="009B5A92" w:rsidRDefault="00823F87" w:rsidP="00823F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Opportunities to practice reading </w:t>
            </w:r>
          </w:p>
          <w:p w:rsidR="00823F87" w:rsidRPr="009B5A92" w:rsidRDefault="00823F87" w:rsidP="00823F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Tasks to be broken down into small steps, the steps should be visual and verbal </w:t>
            </w:r>
          </w:p>
          <w:p w:rsidR="00823F87" w:rsidRPr="009B5A92" w:rsidRDefault="00823F87" w:rsidP="00823F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Pre-task / pre-topic discussions</w:t>
            </w:r>
          </w:p>
          <w:p w:rsidR="00823F87" w:rsidRPr="009B5A92" w:rsidRDefault="00823F87" w:rsidP="00823F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Opportunities to consolidate vocabulary in different contexts.</w:t>
            </w:r>
          </w:p>
          <w:p w:rsidR="00823F87" w:rsidRPr="009B5A92" w:rsidRDefault="00823F87" w:rsidP="00823F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Teaching of spelling rules </w:t>
            </w:r>
          </w:p>
          <w:p w:rsidR="00BC141E" w:rsidRPr="009B5A92" w:rsidRDefault="00BC141E" w:rsidP="00823F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Precision teaching</w:t>
            </w:r>
          </w:p>
          <w:p w:rsidR="00823F87" w:rsidRPr="009B5A92" w:rsidRDefault="00823F87" w:rsidP="00D637F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5" w:type="dxa"/>
          </w:tcPr>
          <w:p w:rsidR="0065395D" w:rsidRPr="009B5A92" w:rsidRDefault="00823F87" w:rsidP="00823F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Opportunities to assess own work</w:t>
            </w:r>
          </w:p>
          <w:p w:rsidR="00823F87" w:rsidRPr="009B5A92" w:rsidRDefault="00823F87" w:rsidP="00823F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Opportunities to consolidate vocabulary in different contexts. </w:t>
            </w:r>
          </w:p>
          <w:p w:rsidR="00823F87" w:rsidRPr="009B5A92" w:rsidRDefault="00823F87" w:rsidP="00823F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Teaching of spelling rules </w:t>
            </w:r>
          </w:p>
          <w:p w:rsidR="00CB046A" w:rsidRPr="009B5A92" w:rsidRDefault="00CB046A" w:rsidP="00823F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Create comprehension maps when reading that pupil can refer to on tasks</w:t>
            </w:r>
          </w:p>
          <w:p w:rsidR="00BC141E" w:rsidRPr="009B5A92" w:rsidRDefault="00BC141E" w:rsidP="00823F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>- Use of personal notebook</w:t>
            </w:r>
          </w:p>
          <w:p w:rsidR="00BC141E" w:rsidRPr="009B5A92" w:rsidRDefault="00BC141E" w:rsidP="00823F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23F87" w:rsidRPr="009B5A92" w:rsidRDefault="00823F87" w:rsidP="00823F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23F87" w:rsidRPr="009B5A92" w:rsidRDefault="00823F87" w:rsidP="00823F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95D" w:rsidTr="0065395D">
        <w:tc>
          <w:tcPr>
            <w:tcW w:w="1951" w:type="dxa"/>
          </w:tcPr>
          <w:p w:rsidR="00CB046A" w:rsidRPr="009B5A92" w:rsidRDefault="009B5A92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CB046A" w:rsidRPr="009B5A92">
              <w:rPr>
                <w:rFonts w:asciiTheme="minorHAnsi" w:hAnsiTheme="minorHAnsi"/>
                <w:sz w:val="22"/>
                <w:szCs w:val="22"/>
              </w:rPr>
              <w:t xml:space="preserve">mprove Maths skills </w:t>
            </w:r>
          </w:p>
          <w:p w:rsidR="0065395D" w:rsidRPr="009B5A92" w:rsidRDefault="0065395D"/>
        </w:tc>
        <w:tc>
          <w:tcPr>
            <w:tcW w:w="3686" w:type="dxa"/>
          </w:tcPr>
          <w:p w:rsidR="00CB046A" w:rsidRPr="009B5A92" w:rsidRDefault="00CB046A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Evidence based approaches to teaching of mathematics </w:t>
            </w:r>
          </w:p>
          <w:p w:rsidR="0065395D" w:rsidRPr="009B5A92" w:rsidRDefault="00CB046A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Frequent encounters with mathematical language, in a range of contexts </w:t>
            </w:r>
          </w:p>
          <w:p w:rsidR="00CB046A" w:rsidRPr="009B5A92" w:rsidRDefault="00CB046A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Multi-sensory methods of learning maths, and opportunities for over-learning. </w:t>
            </w:r>
          </w:p>
          <w:p w:rsidR="00CB046A" w:rsidRPr="009B5A92" w:rsidRDefault="00CB046A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5" w:type="dxa"/>
          </w:tcPr>
          <w:p w:rsidR="00CB046A" w:rsidRPr="009B5A92" w:rsidRDefault="00CB046A" w:rsidP="00CB04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5A92">
              <w:rPr>
                <w:rFonts w:asciiTheme="minorHAnsi" w:hAnsiTheme="minorHAnsi"/>
                <w:sz w:val="22"/>
                <w:szCs w:val="22"/>
              </w:rPr>
              <w:t xml:space="preserve">- Frequent encounters with mathematical language, in a range of contexts </w:t>
            </w:r>
          </w:p>
          <w:p w:rsidR="0065395D" w:rsidRPr="009B5A92" w:rsidRDefault="00CB046A">
            <w:r w:rsidRPr="009B5A92">
              <w:t>- Record information in alternative ways</w:t>
            </w:r>
          </w:p>
        </w:tc>
      </w:tr>
      <w:tr w:rsidR="0065395D" w:rsidTr="0065395D">
        <w:tc>
          <w:tcPr>
            <w:tcW w:w="1951" w:type="dxa"/>
          </w:tcPr>
          <w:p w:rsidR="0065395D" w:rsidRDefault="009B5A92" w:rsidP="009B5A92">
            <w:r>
              <w:t xml:space="preserve">Improve working </w:t>
            </w:r>
            <w:r>
              <w:lastRenderedPageBreak/>
              <w:t>memory</w:t>
            </w:r>
          </w:p>
        </w:tc>
        <w:tc>
          <w:tcPr>
            <w:tcW w:w="3686" w:type="dxa"/>
          </w:tcPr>
          <w:p w:rsidR="0065395D" w:rsidRDefault="00D637F4" w:rsidP="009B5A92">
            <w:pPr>
              <w:tabs>
                <w:tab w:val="left" w:pos="1140"/>
              </w:tabs>
            </w:pPr>
            <w:r>
              <w:lastRenderedPageBreak/>
              <w:t xml:space="preserve">- Play memory games such as “I went </w:t>
            </w:r>
            <w:r>
              <w:lastRenderedPageBreak/>
              <w:t>to market”</w:t>
            </w:r>
          </w:p>
          <w:p w:rsidR="00D637F4" w:rsidRDefault="00D637F4" w:rsidP="00D637F4">
            <w:pPr>
              <w:tabs>
                <w:tab w:val="left" w:pos="1140"/>
              </w:tabs>
            </w:pPr>
            <w:r>
              <w:rPr>
                <w:rFonts w:cs="Arial"/>
              </w:rPr>
              <w:t xml:space="preserve">- </w:t>
            </w:r>
            <w:r w:rsidRPr="00632950">
              <w:rPr>
                <w:rFonts w:cs="Arial"/>
              </w:rPr>
              <w:t xml:space="preserve">Pre teach key vocabulary that </w:t>
            </w:r>
            <w:r>
              <w:rPr>
                <w:rFonts w:cs="Arial"/>
              </w:rPr>
              <w:t xml:space="preserve">pupils </w:t>
            </w:r>
            <w:r w:rsidRPr="00632950">
              <w:rPr>
                <w:rFonts w:cs="Arial"/>
              </w:rPr>
              <w:t xml:space="preserve"> will be exposed to in lessons</w:t>
            </w:r>
          </w:p>
        </w:tc>
        <w:tc>
          <w:tcPr>
            <w:tcW w:w="3605" w:type="dxa"/>
          </w:tcPr>
          <w:p w:rsidR="0065395D" w:rsidRDefault="00D637F4">
            <w:r>
              <w:lastRenderedPageBreak/>
              <w:t>- Matching cards games</w:t>
            </w:r>
          </w:p>
          <w:p w:rsidR="00D637F4" w:rsidRDefault="00D637F4" w:rsidP="00D637F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Pr="00632950">
              <w:rPr>
                <w:rFonts w:asciiTheme="minorHAnsi" w:hAnsiTheme="minorHAnsi"/>
                <w:sz w:val="22"/>
                <w:szCs w:val="22"/>
              </w:rPr>
              <w:t xml:space="preserve">Ensure that complex instructions are broken down in smaller steps so that a maximum of two simple directions are delivered at a time. </w:t>
            </w:r>
          </w:p>
          <w:p w:rsidR="002A6228" w:rsidRPr="002A6228" w:rsidRDefault="002A6228" w:rsidP="002A6228">
            <w:r>
              <w:t xml:space="preserve">- </w:t>
            </w:r>
            <w:r>
              <w:rPr>
                <w:sz w:val="23"/>
                <w:szCs w:val="23"/>
              </w:rPr>
              <w:t xml:space="preserve">Encourage pupil to repeat back instructions </w:t>
            </w:r>
          </w:p>
          <w:p w:rsidR="00D637F4" w:rsidRDefault="00D637F4"/>
        </w:tc>
      </w:tr>
    </w:tbl>
    <w:p w:rsidR="0065395D" w:rsidRDefault="0065395D"/>
    <w:sectPr w:rsidR="00653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63E1"/>
    <w:multiLevelType w:val="hybridMultilevel"/>
    <w:tmpl w:val="A894AC06"/>
    <w:lvl w:ilvl="0" w:tplc="1B32C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5D"/>
    <w:rsid w:val="00046CBD"/>
    <w:rsid w:val="000E64BD"/>
    <w:rsid w:val="0018645B"/>
    <w:rsid w:val="002A6228"/>
    <w:rsid w:val="006015E5"/>
    <w:rsid w:val="0065395D"/>
    <w:rsid w:val="00823F87"/>
    <w:rsid w:val="008621FD"/>
    <w:rsid w:val="00874E50"/>
    <w:rsid w:val="009B5A92"/>
    <w:rsid w:val="00BC141E"/>
    <w:rsid w:val="00C40892"/>
    <w:rsid w:val="00CB046A"/>
    <w:rsid w:val="00D637F4"/>
    <w:rsid w:val="00ED0559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C7D8C-803C-41B3-8251-5178651F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Hames, Daniel</cp:lastModifiedBy>
  <cp:revision>2</cp:revision>
  <dcterms:created xsi:type="dcterms:W3CDTF">2018-12-07T13:34:00Z</dcterms:created>
  <dcterms:modified xsi:type="dcterms:W3CDTF">2018-12-07T13:34:00Z</dcterms:modified>
</cp:coreProperties>
</file>