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3592"/>
        <w:gridCol w:w="3521"/>
        <w:gridCol w:w="3790"/>
        <w:gridCol w:w="3045"/>
      </w:tblGrid>
      <w:tr w:rsidR="0047510D" w:rsidRPr="005C6539" w14:paraId="08CECDF2" w14:textId="77777777" w:rsidTr="00BA0FB7">
        <w:trPr>
          <w:trHeight w:val="416"/>
        </w:trPr>
        <w:tc>
          <w:tcPr>
            <w:tcW w:w="13948" w:type="dxa"/>
            <w:gridSpan w:val="4"/>
            <w:shd w:val="clear" w:color="auto" w:fill="auto"/>
          </w:tcPr>
          <w:p w14:paraId="3F390057" w14:textId="77777777" w:rsidR="0047510D" w:rsidRPr="0047510D" w:rsidRDefault="0047510D" w:rsidP="00821ED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7510D">
              <w:rPr>
                <w:rFonts w:cstheme="minorHAnsi"/>
                <w:sz w:val="24"/>
                <w:szCs w:val="24"/>
                <w:shd w:val="clear" w:color="auto" w:fill="FFFFFF"/>
              </w:rPr>
              <w:t>KS4 Religious Studies</w:t>
            </w:r>
            <w:r w:rsidR="00BA522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– 2018-19</w:t>
            </w:r>
          </w:p>
        </w:tc>
      </w:tr>
      <w:tr w:rsidR="00821ED3" w:rsidRPr="00B55101" w14:paraId="547B079C" w14:textId="77777777" w:rsidTr="00821ED3">
        <w:tc>
          <w:tcPr>
            <w:tcW w:w="3592" w:type="dxa"/>
          </w:tcPr>
          <w:p w14:paraId="00BF6335" w14:textId="77777777" w:rsidR="0047510D" w:rsidRPr="00B55101" w:rsidRDefault="0047510D" w:rsidP="00821E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</w:rPr>
              <w:t>Year</w:t>
            </w:r>
          </w:p>
        </w:tc>
        <w:tc>
          <w:tcPr>
            <w:tcW w:w="3521" w:type="dxa"/>
          </w:tcPr>
          <w:p w14:paraId="494D94C3" w14:textId="77777777" w:rsidR="0047510D" w:rsidRPr="00B55101" w:rsidRDefault="0047510D" w:rsidP="00821E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Autumn Term</w:t>
            </w:r>
          </w:p>
        </w:tc>
        <w:tc>
          <w:tcPr>
            <w:tcW w:w="3790" w:type="dxa"/>
          </w:tcPr>
          <w:p w14:paraId="4050D2A2" w14:textId="77777777" w:rsidR="0047510D" w:rsidRPr="00B55101" w:rsidRDefault="0047510D" w:rsidP="00821E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Spring Term</w:t>
            </w:r>
          </w:p>
        </w:tc>
        <w:tc>
          <w:tcPr>
            <w:tcW w:w="3045" w:type="dxa"/>
          </w:tcPr>
          <w:p w14:paraId="77AD7554" w14:textId="77777777" w:rsidR="0047510D" w:rsidRPr="00B55101" w:rsidRDefault="0047510D" w:rsidP="00821E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55101">
              <w:rPr>
                <w:rFonts w:asciiTheme="majorHAnsi" w:hAnsiTheme="majorHAnsi" w:cstheme="majorHAnsi"/>
                <w:b/>
                <w:sz w:val="24"/>
                <w:szCs w:val="24"/>
                <w:shd w:val="clear" w:color="auto" w:fill="FFFFFF"/>
              </w:rPr>
              <w:t>Summer Term</w:t>
            </w:r>
          </w:p>
        </w:tc>
      </w:tr>
      <w:tr w:rsidR="00821ED3" w:rsidRPr="00BA0FB7" w14:paraId="4CAE61E0" w14:textId="77777777" w:rsidTr="00821ED3">
        <w:tc>
          <w:tcPr>
            <w:tcW w:w="3592" w:type="dxa"/>
          </w:tcPr>
          <w:p w14:paraId="0EDFBB53" w14:textId="13BD627C" w:rsidR="0047510D" w:rsidRPr="00BA0FB7" w:rsidRDefault="00BA5220" w:rsidP="00821ED3">
            <w:pPr>
              <w:rPr>
                <w:rFonts w:cstheme="minorHAnsi"/>
              </w:rPr>
            </w:pPr>
            <w:r w:rsidRPr="00BA0FB7">
              <w:rPr>
                <w:rFonts w:cstheme="minorHAnsi"/>
              </w:rPr>
              <w:t>9, 10 and 11</w:t>
            </w:r>
          </w:p>
        </w:tc>
        <w:tc>
          <w:tcPr>
            <w:tcW w:w="3521" w:type="dxa"/>
          </w:tcPr>
          <w:p w14:paraId="382215DA" w14:textId="77777777" w:rsidR="0047510D" w:rsidRPr="00BA0FB7" w:rsidRDefault="0047510D" w:rsidP="00821ED3">
            <w:p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  <w:r w:rsidRPr="00BA0FB7">
              <w:rPr>
                <w:rFonts w:cstheme="minorHAnsi"/>
                <w:b/>
                <w:sz w:val="20"/>
                <w:szCs w:val="20"/>
              </w:rPr>
              <w:t>Thematic Studies:</w:t>
            </w:r>
          </w:p>
          <w:p w14:paraId="0EAD169A" w14:textId="77777777" w:rsidR="0047510D" w:rsidRPr="00BA0FB7" w:rsidRDefault="0047510D" w:rsidP="00821ED3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A0FB7">
              <w:rPr>
                <w:rFonts w:cstheme="minorHAnsi"/>
                <w:sz w:val="20"/>
                <w:szCs w:val="20"/>
                <w:shd w:val="clear" w:color="auto" w:fill="FFFFFF"/>
              </w:rPr>
              <w:t>Religious, philosophical and ethical studies themes:</w:t>
            </w:r>
          </w:p>
          <w:p w14:paraId="2148D396" w14:textId="77777777" w:rsidR="0047510D" w:rsidRPr="00BA0FB7" w:rsidRDefault="0047510D" w:rsidP="00821ED3">
            <w:pPr>
              <w:numPr>
                <w:ilvl w:val="0"/>
                <w:numId w:val="7"/>
              </w:numPr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sz w:val="20"/>
                <w:szCs w:val="20"/>
                <w:lang w:eastAsia="en-GB"/>
              </w:rPr>
              <w:t>Theme D: Religion, peace and conflict.</w:t>
            </w:r>
          </w:p>
          <w:p w14:paraId="01E9D978" w14:textId="77777777" w:rsidR="0047510D" w:rsidRPr="00BA0FB7" w:rsidRDefault="0047510D" w:rsidP="00821ED3">
            <w:p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</w:p>
          <w:p w14:paraId="03487803" w14:textId="77777777" w:rsidR="00162B09" w:rsidRPr="00BA0FB7" w:rsidRDefault="00162B09" w:rsidP="00821ED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BA0FB7">
              <w:rPr>
                <w:rFonts w:cstheme="minorHAnsi"/>
                <w:sz w:val="20"/>
                <w:szCs w:val="20"/>
              </w:rPr>
              <w:t>Religion, violence, terrorism and war</w:t>
            </w:r>
          </w:p>
          <w:p w14:paraId="0E30AD0A" w14:textId="5E60115A" w:rsidR="00162B09" w:rsidRPr="00BA0FB7" w:rsidRDefault="00162B09" w:rsidP="00821ED3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sz w:val="20"/>
                <w:szCs w:val="20"/>
                <w:lang w:eastAsia="en-GB"/>
              </w:rPr>
              <w:t>Religion and belief in 21st century conflict</w:t>
            </w:r>
          </w:p>
          <w:p w14:paraId="7C6B079B" w14:textId="77777777" w:rsidR="00162B09" w:rsidRPr="00BA0FB7" w:rsidRDefault="00162B09" w:rsidP="00821ED3">
            <w:p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0" w:type="dxa"/>
          </w:tcPr>
          <w:p w14:paraId="310FB99E" w14:textId="77777777" w:rsidR="0047510D" w:rsidRPr="00BA0FB7" w:rsidRDefault="0047510D" w:rsidP="00821ED3">
            <w:p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  <w:r w:rsidRPr="00BA0FB7">
              <w:rPr>
                <w:rFonts w:cstheme="minorHAnsi"/>
                <w:b/>
                <w:sz w:val="20"/>
                <w:szCs w:val="20"/>
              </w:rPr>
              <w:t>Thematic Studies:</w:t>
            </w:r>
          </w:p>
          <w:p w14:paraId="4350B0D9" w14:textId="77777777" w:rsidR="0047510D" w:rsidRPr="00BA0FB7" w:rsidRDefault="0047510D" w:rsidP="00821ED3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A0FB7">
              <w:rPr>
                <w:rFonts w:cstheme="minorHAnsi"/>
                <w:sz w:val="20"/>
                <w:szCs w:val="20"/>
                <w:shd w:val="clear" w:color="auto" w:fill="FFFFFF"/>
              </w:rPr>
              <w:t>Religious, philosophical and ethical studies themes:</w:t>
            </w:r>
          </w:p>
          <w:p w14:paraId="099D557E" w14:textId="77777777" w:rsidR="0047510D" w:rsidRPr="00BA0FB7" w:rsidRDefault="0047510D" w:rsidP="00821ED3">
            <w:pPr>
              <w:numPr>
                <w:ilvl w:val="0"/>
                <w:numId w:val="8"/>
              </w:numPr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sz w:val="20"/>
                <w:szCs w:val="20"/>
                <w:lang w:eastAsia="en-GB"/>
              </w:rPr>
              <w:t>Theme A: Relationships and families.</w:t>
            </w:r>
          </w:p>
          <w:p w14:paraId="73E58262" w14:textId="77777777" w:rsidR="0047510D" w:rsidRPr="00BA0FB7" w:rsidRDefault="0047510D" w:rsidP="00821ED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14:paraId="46C7F1F9" w14:textId="77777777" w:rsidR="00905624" w:rsidRPr="00BA0FB7" w:rsidRDefault="00905624" w:rsidP="00821ED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BA0FB7">
              <w:rPr>
                <w:rFonts w:cstheme="minorHAnsi"/>
                <w:sz w:val="20"/>
                <w:szCs w:val="20"/>
              </w:rPr>
              <w:t>Sex, marriage and divorce</w:t>
            </w:r>
          </w:p>
          <w:p w14:paraId="7F9AA768" w14:textId="77777777" w:rsidR="00905624" w:rsidRPr="00BA0FB7" w:rsidRDefault="00905624" w:rsidP="00821ED3">
            <w:pPr>
              <w:numPr>
                <w:ilvl w:val="0"/>
                <w:numId w:val="12"/>
              </w:numPr>
              <w:spacing w:after="30"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sz w:val="20"/>
                <w:szCs w:val="20"/>
                <w:lang w:eastAsia="en-GB"/>
              </w:rPr>
              <w:t>Contraception.</w:t>
            </w:r>
          </w:p>
          <w:p w14:paraId="6B154BB2" w14:textId="77777777" w:rsidR="00905624" w:rsidRPr="00BA0FB7" w:rsidRDefault="00905624" w:rsidP="00821ED3">
            <w:pPr>
              <w:numPr>
                <w:ilvl w:val="0"/>
                <w:numId w:val="12"/>
              </w:numPr>
              <w:spacing w:after="30"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sz w:val="20"/>
                <w:szCs w:val="20"/>
                <w:lang w:eastAsia="en-GB"/>
              </w:rPr>
              <w:t>Sexual relationships before marriage.</w:t>
            </w:r>
          </w:p>
          <w:p w14:paraId="2B05E2E0" w14:textId="77777777" w:rsidR="00905624" w:rsidRPr="00BA0FB7" w:rsidRDefault="00905624" w:rsidP="00821ED3">
            <w:pPr>
              <w:numPr>
                <w:ilvl w:val="0"/>
                <w:numId w:val="12"/>
              </w:numPr>
              <w:spacing w:after="30"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sz w:val="20"/>
                <w:szCs w:val="20"/>
                <w:lang w:eastAsia="en-GB"/>
              </w:rPr>
              <w:t>Homosexual relationships</w:t>
            </w:r>
          </w:p>
          <w:p w14:paraId="1BDD84EB" w14:textId="77777777" w:rsidR="00905624" w:rsidRPr="00BA0FB7" w:rsidRDefault="00905624" w:rsidP="00821ED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BA0FB7">
              <w:rPr>
                <w:rFonts w:cstheme="minorHAnsi"/>
                <w:sz w:val="20"/>
                <w:szCs w:val="20"/>
              </w:rPr>
              <w:t>Families and Gender equality</w:t>
            </w:r>
          </w:p>
          <w:p w14:paraId="1C40E12C" w14:textId="77777777" w:rsidR="0047510D" w:rsidRPr="00BA0FB7" w:rsidRDefault="0047510D" w:rsidP="00821ED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000B1880" w14:textId="77777777" w:rsidR="0047510D" w:rsidRPr="00BA0FB7" w:rsidRDefault="0047510D" w:rsidP="00821ED3">
            <w:pPr>
              <w:numPr>
                <w:ilvl w:val="0"/>
                <w:numId w:val="6"/>
              </w:numPr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Component 1: The study of religions: beliefs, teachings and practices</w:t>
            </w:r>
          </w:p>
          <w:p w14:paraId="44B78CDD" w14:textId="77777777" w:rsidR="0047510D" w:rsidRPr="00BA0FB7" w:rsidRDefault="00905624" w:rsidP="00821ED3">
            <w:pPr>
              <w:numPr>
                <w:ilvl w:val="0"/>
                <w:numId w:val="6"/>
              </w:numPr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-</w:t>
            </w:r>
            <w:r w:rsidR="0047510D" w:rsidRPr="00BA0FB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Buddhism</w:t>
            </w:r>
          </w:p>
          <w:p w14:paraId="50A3D420" w14:textId="77777777" w:rsidR="00905624" w:rsidRPr="00BA0FB7" w:rsidRDefault="00905624" w:rsidP="00821ED3">
            <w:pPr>
              <w:numPr>
                <w:ilvl w:val="0"/>
                <w:numId w:val="6"/>
              </w:numPr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-Islam and/or</w:t>
            </w:r>
          </w:p>
          <w:p w14:paraId="380DAEEF" w14:textId="77777777" w:rsidR="00905624" w:rsidRPr="00BA0FB7" w:rsidRDefault="00905624" w:rsidP="00821ED3">
            <w:pPr>
              <w:numPr>
                <w:ilvl w:val="0"/>
                <w:numId w:val="6"/>
              </w:numPr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-Christianity</w:t>
            </w:r>
          </w:p>
          <w:p w14:paraId="7FFCE275" w14:textId="77777777" w:rsidR="0047510D" w:rsidRPr="00BA0FB7" w:rsidRDefault="0047510D" w:rsidP="00821ED3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2388A854" w14:textId="77777777" w:rsidR="0047510D" w:rsidRPr="00BA0FB7" w:rsidRDefault="0047510D" w:rsidP="00821E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21ED3" w:rsidRPr="00BA0FB7" w14:paraId="60E8401C" w14:textId="77777777" w:rsidTr="00821ED3">
        <w:tc>
          <w:tcPr>
            <w:tcW w:w="3592" w:type="dxa"/>
          </w:tcPr>
          <w:p w14:paraId="58EDB387" w14:textId="77777777" w:rsidR="0047510D" w:rsidRPr="00BA0FB7" w:rsidRDefault="00BA5220" w:rsidP="00821ED3">
            <w:pPr>
              <w:rPr>
                <w:rFonts w:cstheme="minorHAnsi"/>
              </w:rPr>
            </w:pPr>
            <w:r w:rsidRPr="00BA0FB7">
              <w:rPr>
                <w:rFonts w:cstheme="minorHAnsi"/>
              </w:rPr>
              <w:t>Future planning</w:t>
            </w:r>
          </w:p>
        </w:tc>
        <w:tc>
          <w:tcPr>
            <w:tcW w:w="3521" w:type="dxa"/>
          </w:tcPr>
          <w:p w14:paraId="320D2420" w14:textId="77777777" w:rsidR="0047510D" w:rsidRPr="00BA0FB7" w:rsidRDefault="0047510D" w:rsidP="00821ED3">
            <w:p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  <w:r w:rsidRPr="00BA0FB7">
              <w:rPr>
                <w:rFonts w:cstheme="minorHAnsi"/>
                <w:b/>
                <w:sz w:val="20"/>
                <w:szCs w:val="20"/>
              </w:rPr>
              <w:t>Thematic Studies:</w:t>
            </w:r>
          </w:p>
          <w:p w14:paraId="3D2FB08C" w14:textId="77777777" w:rsidR="0047510D" w:rsidRPr="00BA0FB7" w:rsidRDefault="0047510D" w:rsidP="00821ED3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A0FB7">
              <w:rPr>
                <w:rFonts w:cstheme="minorHAnsi"/>
                <w:sz w:val="20"/>
                <w:szCs w:val="20"/>
                <w:shd w:val="clear" w:color="auto" w:fill="FFFFFF"/>
              </w:rPr>
              <w:t>Religious, philosophical and ethical studies themes:</w:t>
            </w:r>
          </w:p>
          <w:p w14:paraId="6994CB4A" w14:textId="77777777" w:rsidR="0047510D" w:rsidRPr="00BA0FB7" w:rsidRDefault="0047510D" w:rsidP="00821ED3">
            <w:pPr>
              <w:numPr>
                <w:ilvl w:val="0"/>
                <w:numId w:val="9"/>
              </w:numPr>
              <w:spacing w:after="30" w:line="360" w:lineRule="atLeast"/>
              <w:ind w:left="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sz w:val="20"/>
                <w:szCs w:val="20"/>
                <w:lang w:eastAsia="en-GB"/>
              </w:rPr>
              <w:t>Theme E: Religion, crime and punishment.</w:t>
            </w:r>
          </w:p>
          <w:p w14:paraId="0C47CD52" w14:textId="77777777" w:rsidR="00162B09" w:rsidRPr="00BA0FB7" w:rsidRDefault="00162B09" w:rsidP="00821ED3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sz w:val="20"/>
                <w:szCs w:val="20"/>
                <w:lang w:eastAsia="en-GB"/>
              </w:rPr>
              <w:t>Religion, crime and the causes of crime</w:t>
            </w:r>
          </w:p>
          <w:p w14:paraId="399C8ACC" w14:textId="77777777" w:rsidR="00162B09" w:rsidRPr="00BA0FB7" w:rsidRDefault="00162B09" w:rsidP="00821ED3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sz w:val="20"/>
                <w:szCs w:val="20"/>
                <w:lang w:eastAsia="en-GB"/>
              </w:rPr>
              <w:t>Religion, crime and the causes of crime</w:t>
            </w:r>
          </w:p>
          <w:p w14:paraId="645A827C" w14:textId="64773910" w:rsidR="0047510D" w:rsidRPr="00BA0FB7" w:rsidRDefault="00162B09" w:rsidP="00821ED3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sz w:val="20"/>
                <w:szCs w:val="20"/>
                <w:lang w:eastAsia="en-GB"/>
              </w:rPr>
              <w:t>Religion and punishment</w:t>
            </w:r>
          </w:p>
        </w:tc>
        <w:tc>
          <w:tcPr>
            <w:tcW w:w="3790" w:type="dxa"/>
          </w:tcPr>
          <w:p w14:paraId="7F4CBB51" w14:textId="77777777" w:rsidR="00905624" w:rsidRPr="00BA0FB7" w:rsidRDefault="00905624" w:rsidP="00821ED3">
            <w:p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  <w:r w:rsidRPr="00BA0FB7">
              <w:rPr>
                <w:rFonts w:cstheme="minorHAnsi"/>
                <w:b/>
                <w:sz w:val="20"/>
                <w:szCs w:val="20"/>
              </w:rPr>
              <w:t>Thematic Studies:</w:t>
            </w:r>
          </w:p>
          <w:p w14:paraId="3DBAFE53" w14:textId="77777777" w:rsidR="00905624" w:rsidRPr="00BA0FB7" w:rsidRDefault="00905624" w:rsidP="00821ED3">
            <w:pPr>
              <w:shd w:val="clear" w:color="auto" w:fill="FFFFFF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BA0FB7">
              <w:rPr>
                <w:rFonts w:cstheme="minorHAnsi"/>
                <w:sz w:val="20"/>
                <w:szCs w:val="20"/>
                <w:shd w:val="clear" w:color="auto" w:fill="FFFFFF"/>
              </w:rPr>
              <w:t>Religious, philosophical and ethical studies themes:</w:t>
            </w:r>
          </w:p>
          <w:p w14:paraId="49BB7F35" w14:textId="77777777" w:rsidR="00905624" w:rsidRPr="00BA0FB7" w:rsidRDefault="00905624" w:rsidP="00821ED3">
            <w:pPr>
              <w:spacing w:after="30" w:line="360" w:lineRule="atLeast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sz w:val="20"/>
                <w:szCs w:val="20"/>
                <w:lang w:eastAsia="en-GB"/>
              </w:rPr>
              <w:t>Theme F: Religion, human rights and social justice.</w:t>
            </w:r>
          </w:p>
          <w:p w14:paraId="390BF1EA" w14:textId="77777777" w:rsidR="00162B09" w:rsidRPr="00BA0FB7" w:rsidRDefault="00162B09" w:rsidP="00821ED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sz w:val="20"/>
                <w:szCs w:val="20"/>
                <w:lang w:eastAsia="en-GB"/>
              </w:rPr>
              <w:t>Human rights</w:t>
            </w:r>
          </w:p>
          <w:p w14:paraId="02E94E25" w14:textId="1062F66A" w:rsidR="00162B09" w:rsidRPr="00BA0FB7" w:rsidRDefault="00162B09" w:rsidP="00821ED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A0FB7">
              <w:rPr>
                <w:rFonts w:eastAsia="Times New Roman" w:cstheme="minorHAnsi"/>
                <w:sz w:val="20"/>
                <w:szCs w:val="20"/>
                <w:lang w:eastAsia="en-GB"/>
              </w:rPr>
              <w:t>Wealth and poverty</w:t>
            </w:r>
          </w:p>
        </w:tc>
        <w:tc>
          <w:tcPr>
            <w:tcW w:w="3045" w:type="dxa"/>
          </w:tcPr>
          <w:p w14:paraId="4B679C69" w14:textId="77777777" w:rsidR="0047510D" w:rsidRPr="00BA0FB7" w:rsidRDefault="00905624" w:rsidP="00821ED3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BA0FB7">
              <w:rPr>
                <w:rFonts w:cstheme="minorHAnsi"/>
                <w:sz w:val="20"/>
                <w:szCs w:val="20"/>
              </w:rPr>
              <w:t>Revision:</w:t>
            </w:r>
          </w:p>
        </w:tc>
      </w:tr>
    </w:tbl>
    <w:p w14:paraId="48F06C74" w14:textId="5A87D5E9" w:rsidR="003D238A" w:rsidRDefault="00BA0FB7" w:rsidP="00BA0FB7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28263F8F" wp14:editId="07261370">
            <wp:extent cx="709295" cy="748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84" cy="75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2FF46C" w14:textId="77777777" w:rsidR="00821ED3" w:rsidRDefault="00821ED3">
      <w:pPr>
        <w:rPr>
          <w:noProof/>
        </w:rPr>
      </w:pPr>
    </w:p>
    <w:p w14:paraId="75784FE4" w14:textId="77777777" w:rsidR="00821ED3" w:rsidRDefault="00821ED3"/>
    <w:sectPr w:rsidR="00821ED3" w:rsidSect="004751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7C34B" w14:textId="77777777" w:rsidR="000A06D4" w:rsidRDefault="000A06D4" w:rsidP="00821ED3">
      <w:pPr>
        <w:spacing w:after="0" w:line="240" w:lineRule="auto"/>
      </w:pPr>
      <w:r>
        <w:separator/>
      </w:r>
    </w:p>
  </w:endnote>
  <w:endnote w:type="continuationSeparator" w:id="0">
    <w:p w14:paraId="55AA7DC5" w14:textId="77777777" w:rsidR="000A06D4" w:rsidRDefault="000A06D4" w:rsidP="0082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0E591" w14:textId="77777777" w:rsidR="000A06D4" w:rsidRDefault="000A06D4" w:rsidP="00821ED3">
      <w:pPr>
        <w:spacing w:after="0" w:line="240" w:lineRule="auto"/>
      </w:pPr>
      <w:r>
        <w:separator/>
      </w:r>
    </w:p>
  </w:footnote>
  <w:footnote w:type="continuationSeparator" w:id="0">
    <w:p w14:paraId="68806183" w14:textId="77777777" w:rsidR="000A06D4" w:rsidRDefault="000A06D4" w:rsidP="00821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7CAE"/>
    <w:multiLevelType w:val="hybridMultilevel"/>
    <w:tmpl w:val="E2CE9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AD9"/>
    <w:multiLevelType w:val="multilevel"/>
    <w:tmpl w:val="61B0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825A8"/>
    <w:multiLevelType w:val="multilevel"/>
    <w:tmpl w:val="A70A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0340C"/>
    <w:multiLevelType w:val="multilevel"/>
    <w:tmpl w:val="D8F8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372760"/>
    <w:multiLevelType w:val="hybridMultilevel"/>
    <w:tmpl w:val="ADD09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552E"/>
    <w:multiLevelType w:val="hybridMultilevel"/>
    <w:tmpl w:val="2E88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179A"/>
    <w:multiLevelType w:val="hybridMultilevel"/>
    <w:tmpl w:val="FD88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04CAE"/>
    <w:multiLevelType w:val="multilevel"/>
    <w:tmpl w:val="C8F8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81133"/>
    <w:multiLevelType w:val="hybridMultilevel"/>
    <w:tmpl w:val="1BA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E2FD0"/>
    <w:multiLevelType w:val="multilevel"/>
    <w:tmpl w:val="FBC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C6C93"/>
    <w:multiLevelType w:val="hybridMultilevel"/>
    <w:tmpl w:val="33C2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01FF5"/>
    <w:multiLevelType w:val="multilevel"/>
    <w:tmpl w:val="FBCC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74E06"/>
    <w:multiLevelType w:val="multilevel"/>
    <w:tmpl w:val="2424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A3789"/>
    <w:multiLevelType w:val="hybridMultilevel"/>
    <w:tmpl w:val="8E18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C0FBD"/>
    <w:multiLevelType w:val="multilevel"/>
    <w:tmpl w:val="CFA4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3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0D"/>
    <w:rsid w:val="000A06D4"/>
    <w:rsid w:val="00162B09"/>
    <w:rsid w:val="003D238A"/>
    <w:rsid w:val="0047510D"/>
    <w:rsid w:val="00821ED3"/>
    <w:rsid w:val="008B4300"/>
    <w:rsid w:val="00905624"/>
    <w:rsid w:val="00BA0FB7"/>
    <w:rsid w:val="00B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8CE3"/>
  <w15:chartTrackingRefBased/>
  <w15:docId w15:val="{947A3EAF-5514-45AB-848B-BA607613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D3"/>
  </w:style>
  <w:style w:type="paragraph" w:styleId="Footer">
    <w:name w:val="footer"/>
    <w:basedOn w:val="Normal"/>
    <w:link w:val="FooterChar"/>
    <w:uiPriority w:val="99"/>
    <w:unhideWhenUsed/>
    <w:rsid w:val="00821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Hames, Daniel</dc:creator>
  <cp:keywords/>
  <dc:description/>
  <cp:lastModifiedBy>Hames, Daniel</cp:lastModifiedBy>
  <cp:revision>3</cp:revision>
  <dcterms:created xsi:type="dcterms:W3CDTF">2018-11-26T13:08:00Z</dcterms:created>
  <dcterms:modified xsi:type="dcterms:W3CDTF">2018-11-26T13:21:00Z</dcterms:modified>
</cp:coreProperties>
</file>