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1BD8" w14:textId="77777777" w:rsidR="00A53EC9" w:rsidRPr="00901C8A" w:rsidRDefault="00A53EC9" w:rsidP="0075738D">
      <w:pPr>
        <w:rPr>
          <w:rFonts w:cstheme="minorHAnsi"/>
          <w:sz w:val="24"/>
          <w:szCs w:val="24"/>
        </w:rPr>
      </w:pPr>
    </w:p>
    <w:p w14:paraId="56A50043" w14:textId="77777777" w:rsidR="0075738D" w:rsidRPr="00901C8A" w:rsidRDefault="0075738D" w:rsidP="0075738D">
      <w:pPr>
        <w:jc w:val="center"/>
        <w:rPr>
          <w:rFonts w:cstheme="minorHAnsi"/>
          <w:b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t>Art and Design at Key Stage 4</w:t>
      </w:r>
    </w:p>
    <w:p w14:paraId="1307FF88" w14:textId="77777777" w:rsidR="0075738D" w:rsidRPr="00901C8A" w:rsidRDefault="0075738D" w:rsidP="0075738D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The GCSE course encourages students to develop:</w:t>
      </w:r>
    </w:p>
    <w:p w14:paraId="34E2BB2E" w14:textId="77777777" w:rsidR="0075738D" w:rsidRPr="00901C8A" w:rsidRDefault="0075738D" w:rsidP="007573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creative and imaginative powers, and practical skills for communicating and expressing ideas, feelings and meanings in art, craft and design;</w:t>
      </w:r>
    </w:p>
    <w:p w14:paraId="7933A514" w14:textId="77777777" w:rsidR="0075738D" w:rsidRPr="00901C8A" w:rsidRDefault="0075738D" w:rsidP="007573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investigate, analytical, experimental and interpretative capabilities, aesthetic understanding and critical skills;</w:t>
      </w:r>
    </w:p>
    <w:p w14:paraId="4D50FA82" w14:textId="77777777" w:rsidR="0075738D" w:rsidRPr="00901C8A" w:rsidRDefault="0075738D" w:rsidP="007573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understanding of codes and conventions of art, craft and design and awareness of contexts in which they operate;</w:t>
      </w:r>
    </w:p>
    <w:p w14:paraId="36A72C03" w14:textId="77777777" w:rsidR="0075738D" w:rsidRPr="00901C8A" w:rsidRDefault="0075738D" w:rsidP="007573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knowledge and understanding of art, craft and design in contemporary societies and in other times and cultures. </w:t>
      </w:r>
    </w:p>
    <w:p w14:paraId="46504050" w14:textId="77777777" w:rsidR="00122572" w:rsidRPr="00901C8A" w:rsidRDefault="00122572" w:rsidP="0075738D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Students must explore and create work associated with areas of study from at least two titles listed below. </w:t>
      </w:r>
    </w:p>
    <w:p w14:paraId="0FC01302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Art, craft and design </w:t>
      </w:r>
    </w:p>
    <w:p w14:paraId="56A5F450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Fine art </w:t>
      </w:r>
    </w:p>
    <w:p w14:paraId="379A90EE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Graphic communication </w:t>
      </w:r>
      <w:bookmarkStart w:id="0" w:name="_GoBack"/>
      <w:bookmarkEnd w:id="0"/>
    </w:p>
    <w:p w14:paraId="3FB6DB91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Textile design </w:t>
      </w:r>
    </w:p>
    <w:p w14:paraId="65123319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Three-dimensional design </w:t>
      </w:r>
    </w:p>
    <w:p w14:paraId="063F35BB" w14:textId="77777777" w:rsidR="00122572" w:rsidRPr="00901C8A" w:rsidRDefault="00122572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Photography</w:t>
      </w:r>
    </w:p>
    <w:p w14:paraId="41FCECC6" w14:textId="77777777" w:rsidR="0075738D" w:rsidRPr="00901C8A" w:rsidRDefault="0075738D" w:rsidP="00122572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 xml:space="preserve">A coursework unit should include preparatory work, sketch books, logs or journals related to the final piece(s) </w:t>
      </w:r>
      <w:r w:rsidR="00E434E7" w:rsidRPr="00901C8A">
        <w:rPr>
          <w:rFonts w:cstheme="minorHAnsi"/>
          <w:sz w:val="24"/>
          <w:szCs w:val="24"/>
        </w:rPr>
        <w:t xml:space="preserve">in the chosen area(s) of study. </w:t>
      </w:r>
      <w:r w:rsidRPr="00901C8A">
        <w:rPr>
          <w:rFonts w:cstheme="minorHAnsi"/>
          <w:sz w:val="24"/>
          <w:szCs w:val="24"/>
        </w:rPr>
        <w:t>All assessment objectives must be met in the Coursework as a whole.</w:t>
      </w:r>
    </w:p>
    <w:p w14:paraId="1F14375B" w14:textId="77777777" w:rsidR="0075738D" w:rsidRPr="00901C8A" w:rsidRDefault="0075738D" w:rsidP="0075738D">
      <w:pPr>
        <w:rPr>
          <w:rFonts w:cstheme="minorHAnsi"/>
          <w:sz w:val="24"/>
          <w:szCs w:val="24"/>
        </w:rPr>
      </w:pPr>
    </w:p>
    <w:p w14:paraId="659C6636" w14:textId="77777777" w:rsidR="0075738D" w:rsidRPr="00901C8A" w:rsidRDefault="0075738D" w:rsidP="0075738D">
      <w:pPr>
        <w:rPr>
          <w:rFonts w:cstheme="minorHAnsi"/>
          <w:b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t>Assessment Objectives</w:t>
      </w:r>
    </w:p>
    <w:p w14:paraId="3C0A22BF" w14:textId="77777777" w:rsidR="0075738D" w:rsidRPr="00901C8A" w:rsidRDefault="0075738D" w:rsidP="0075738D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Students will be required to demonstrate their ability to:</w:t>
      </w:r>
    </w:p>
    <w:p w14:paraId="6BE3E043" w14:textId="77777777" w:rsidR="00C05B5A" w:rsidRPr="00901C8A" w:rsidRDefault="0075738D" w:rsidP="00C05B5A">
      <w:pPr>
        <w:ind w:left="720" w:hanging="720"/>
        <w:rPr>
          <w:rFonts w:cstheme="minorHAnsi"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t>AO1</w:t>
      </w:r>
      <w:r w:rsidRPr="00901C8A">
        <w:rPr>
          <w:rFonts w:cstheme="minorHAnsi"/>
          <w:sz w:val="24"/>
          <w:szCs w:val="24"/>
        </w:rPr>
        <w:tab/>
      </w:r>
      <w:r w:rsidR="00C05B5A" w:rsidRPr="00901C8A">
        <w:rPr>
          <w:rFonts w:cstheme="minorHAnsi"/>
          <w:sz w:val="24"/>
          <w:szCs w:val="24"/>
        </w:rPr>
        <w:t>develop and explore ideas, evaluate images, objects and artefacts showing understanding of context;</w:t>
      </w:r>
    </w:p>
    <w:p w14:paraId="201F533E" w14:textId="77777777" w:rsidR="00C05B5A" w:rsidRPr="00901C8A" w:rsidRDefault="0075738D" w:rsidP="00C05B5A">
      <w:pPr>
        <w:ind w:left="720" w:hanging="720"/>
        <w:rPr>
          <w:rFonts w:cstheme="minorHAnsi"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t>AO2</w:t>
      </w:r>
      <w:r w:rsidRPr="00901C8A">
        <w:rPr>
          <w:rFonts w:cstheme="minorHAnsi"/>
          <w:sz w:val="24"/>
          <w:szCs w:val="24"/>
        </w:rPr>
        <w:tab/>
      </w:r>
      <w:r w:rsidR="00C05B5A" w:rsidRPr="00901C8A">
        <w:rPr>
          <w:rFonts w:cstheme="minorHAnsi"/>
          <w:sz w:val="24"/>
          <w:szCs w:val="24"/>
        </w:rPr>
        <w:t>refine ideas using media, processes and resources, reviewing, modifying and conducting purposeful experimentation as work progresses;</w:t>
      </w:r>
    </w:p>
    <w:p w14:paraId="6CC93063" w14:textId="77777777" w:rsidR="00C05B5A" w:rsidRPr="00901C8A" w:rsidRDefault="0075738D" w:rsidP="0075738D">
      <w:pPr>
        <w:ind w:left="720" w:hanging="720"/>
        <w:rPr>
          <w:rFonts w:cstheme="minorHAnsi"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t>AO3</w:t>
      </w:r>
      <w:r w:rsidRPr="00901C8A">
        <w:rPr>
          <w:rFonts w:cstheme="minorHAnsi"/>
          <w:sz w:val="24"/>
          <w:szCs w:val="24"/>
        </w:rPr>
        <w:tab/>
      </w:r>
      <w:r w:rsidR="00C05B5A" w:rsidRPr="00901C8A">
        <w:rPr>
          <w:rFonts w:cstheme="minorHAnsi"/>
          <w:sz w:val="24"/>
          <w:szCs w:val="24"/>
        </w:rPr>
        <w:t>record observations, experiences and ideas in forms that are appropriate to intentions;</w:t>
      </w:r>
    </w:p>
    <w:p w14:paraId="7D522F03" w14:textId="77777777" w:rsidR="0075738D" w:rsidRPr="00901C8A" w:rsidRDefault="0075738D" w:rsidP="0075738D">
      <w:pPr>
        <w:ind w:left="720" w:hanging="720"/>
        <w:rPr>
          <w:rFonts w:cstheme="minorHAnsi"/>
          <w:sz w:val="24"/>
          <w:szCs w:val="24"/>
        </w:rPr>
      </w:pPr>
      <w:r w:rsidRPr="00901C8A">
        <w:rPr>
          <w:rFonts w:cstheme="minorHAnsi"/>
          <w:b/>
          <w:sz w:val="24"/>
          <w:szCs w:val="24"/>
        </w:rPr>
        <w:lastRenderedPageBreak/>
        <w:t>AO4</w:t>
      </w:r>
      <w:r w:rsidRPr="00901C8A">
        <w:rPr>
          <w:rFonts w:cstheme="minorHAnsi"/>
          <w:sz w:val="24"/>
          <w:szCs w:val="24"/>
        </w:rPr>
        <w:tab/>
        <w:t>present a personal response, realising intentions and making informed connections with the work of others</w:t>
      </w:r>
    </w:p>
    <w:p w14:paraId="54E27967" w14:textId="77777777" w:rsidR="00C05B5A" w:rsidRPr="00901C8A" w:rsidRDefault="00C05B5A" w:rsidP="0075738D">
      <w:pPr>
        <w:ind w:left="720" w:hanging="720"/>
        <w:rPr>
          <w:rFonts w:cstheme="minorHAnsi"/>
          <w:sz w:val="24"/>
          <w:szCs w:val="24"/>
        </w:rPr>
      </w:pPr>
    </w:p>
    <w:p w14:paraId="0F58533D" w14:textId="77777777" w:rsidR="00122572" w:rsidRPr="00901C8A" w:rsidRDefault="00E434E7" w:rsidP="00E434E7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At the end of year 11 the GCSE Students take part in examination</w:t>
      </w:r>
      <w:r w:rsidR="00C05B5A" w:rsidRPr="00901C8A">
        <w:rPr>
          <w:rFonts w:cstheme="minorHAnsi"/>
          <w:sz w:val="24"/>
          <w:szCs w:val="24"/>
        </w:rPr>
        <w:t>s</w:t>
      </w:r>
      <w:r w:rsidRPr="00901C8A">
        <w:rPr>
          <w:rFonts w:cstheme="minorHAnsi"/>
          <w:sz w:val="24"/>
          <w:szCs w:val="24"/>
        </w:rPr>
        <w:t xml:space="preserve"> where Students will be required to respond to </w:t>
      </w:r>
      <w:r w:rsidRPr="00901C8A">
        <w:rPr>
          <w:rFonts w:cstheme="minorHAnsi"/>
          <w:b/>
          <w:sz w:val="24"/>
          <w:szCs w:val="24"/>
        </w:rPr>
        <w:t>one</w:t>
      </w:r>
      <w:r w:rsidRPr="00901C8A">
        <w:rPr>
          <w:rFonts w:cstheme="minorHAnsi"/>
          <w:sz w:val="24"/>
          <w:szCs w:val="24"/>
        </w:rPr>
        <w:t xml:space="preserve"> starting point </w:t>
      </w:r>
      <w:r w:rsidR="00122572" w:rsidRPr="00901C8A">
        <w:rPr>
          <w:rFonts w:cstheme="minorHAnsi"/>
          <w:sz w:val="24"/>
          <w:szCs w:val="24"/>
        </w:rPr>
        <w:t>from AQA set question paper</w:t>
      </w:r>
      <w:r w:rsidRPr="00901C8A">
        <w:rPr>
          <w:rFonts w:cstheme="minorHAnsi"/>
          <w:sz w:val="24"/>
          <w:szCs w:val="24"/>
        </w:rPr>
        <w:t xml:space="preserve">. </w:t>
      </w:r>
    </w:p>
    <w:p w14:paraId="4A7E1770" w14:textId="77777777" w:rsidR="00E434E7" w:rsidRPr="00901C8A" w:rsidRDefault="00E434E7" w:rsidP="00E434E7">
      <w:pPr>
        <w:rPr>
          <w:rFonts w:cstheme="minorHAnsi"/>
          <w:sz w:val="24"/>
          <w:szCs w:val="24"/>
        </w:rPr>
      </w:pPr>
      <w:r w:rsidRPr="00901C8A">
        <w:rPr>
          <w:rFonts w:cstheme="minorHAnsi"/>
          <w:sz w:val="24"/>
          <w:szCs w:val="24"/>
        </w:rPr>
        <w:t>A response to all assessment objectives is required. Students are provided with a preparatory period, followed by 10 hours of supervised time. Students will be expected to develop their own work to resolve their investigations, producing a final piece or pieces based upon preparatory studies and research.</w:t>
      </w:r>
    </w:p>
    <w:p w14:paraId="6255FA14" w14:textId="77777777" w:rsidR="00C05B5A" w:rsidRPr="00E434E7" w:rsidRDefault="00C05B5A" w:rsidP="00E434E7">
      <w:pPr>
        <w:rPr>
          <w:rFonts w:ascii="Comic Sans MS" w:hAnsi="Comic Sans MS"/>
          <w:sz w:val="24"/>
          <w:szCs w:val="24"/>
        </w:rPr>
      </w:pPr>
    </w:p>
    <w:p w14:paraId="1767BBAB" w14:textId="77777777" w:rsidR="00F75D23" w:rsidRPr="00F75D23" w:rsidRDefault="00F75D23"/>
    <w:sectPr w:rsidR="00F75D23" w:rsidRPr="00F75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3"/>
    <w:rsid w:val="00122572"/>
    <w:rsid w:val="002555E0"/>
    <w:rsid w:val="002815B5"/>
    <w:rsid w:val="005D3494"/>
    <w:rsid w:val="00610F2E"/>
    <w:rsid w:val="00626528"/>
    <w:rsid w:val="0075738D"/>
    <w:rsid w:val="007F164A"/>
    <w:rsid w:val="008526FB"/>
    <w:rsid w:val="00901C8A"/>
    <w:rsid w:val="009558F7"/>
    <w:rsid w:val="009C480C"/>
    <w:rsid w:val="00A504EE"/>
    <w:rsid w:val="00A53EC9"/>
    <w:rsid w:val="00C05B5A"/>
    <w:rsid w:val="00C37787"/>
    <w:rsid w:val="00E434E7"/>
    <w:rsid w:val="00F7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3DE9"/>
  <w15:docId w15:val="{AA05E07E-2038-4ED0-BF0C-E7417125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8D"/>
    <w:pPr>
      <w:ind w:left="720"/>
      <w:contextualSpacing/>
    </w:pPr>
  </w:style>
  <w:style w:type="paragraph" w:customStyle="1" w:styleId="SoWBodyIndent">
    <w:name w:val="SoWBodyIndent"/>
    <w:rsid w:val="005D349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3</cp:revision>
  <dcterms:created xsi:type="dcterms:W3CDTF">2018-09-12T08:48:00Z</dcterms:created>
  <dcterms:modified xsi:type="dcterms:W3CDTF">2018-09-12T08:51:00Z</dcterms:modified>
</cp:coreProperties>
</file>